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711" w:rsidRPr="008D0A0C" w:rsidRDefault="00E43711" w:rsidP="008D0A0C">
      <w:pPr>
        <w:ind w:left="0"/>
      </w:pPr>
      <w:r>
        <w:rPr>
          <w:noProof/>
          <w:bdr w:val="none" w:sz="0" w:space="0" w:color="auto"/>
          <w:lang w:val="ru-RU" w:eastAsia="ru-RU"/>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715.35pt;height:506.25pt;mso-position-horizontal-relative:char;mso-position-vertical-relative:line">
            <v:imagedata r:id="rId5" o:title=""/>
            <w10:anchorlock/>
          </v:shape>
        </w:pict>
      </w:r>
    </w:p>
    <w:p w:rsidR="00E43711" w:rsidRPr="00646FB3" w:rsidRDefault="00E43711" w:rsidP="00B0103F">
      <w:pPr>
        <w:pStyle w:val="ListParagraph"/>
        <w:ind w:left="0" w:hanging="3"/>
      </w:pPr>
      <w:r w:rsidRPr="00646FB3">
        <w:t>Опис курсу</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E43711" w:rsidRPr="00B5781E" w:rsidTr="00FE447D">
        <w:tc>
          <w:tcPr>
            <w:tcW w:w="3936" w:type="dxa"/>
          </w:tcPr>
          <w:p w:rsidR="00E43711" w:rsidRDefault="00E43711" w:rsidP="00FE447D">
            <w:pPr>
              <w:ind w:left="0"/>
            </w:pPr>
            <w:r>
              <w:t>Назва освітньої компоненти</w:t>
            </w:r>
          </w:p>
        </w:tc>
        <w:tc>
          <w:tcPr>
            <w:tcW w:w="10206" w:type="dxa"/>
          </w:tcPr>
          <w:p w:rsidR="00E43711" w:rsidRPr="00B6758C" w:rsidRDefault="00E43711" w:rsidP="00FE447D">
            <w:pPr>
              <w:ind w:left="0"/>
            </w:pPr>
            <w:r>
              <w:t>Практична граматика іспанської мови</w:t>
            </w:r>
          </w:p>
        </w:tc>
      </w:tr>
      <w:tr w:rsidR="00E43711" w:rsidTr="00FE447D">
        <w:tc>
          <w:tcPr>
            <w:tcW w:w="3936" w:type="dxa"/>
          </w:tcPr>
          <w:p w:rsidR="00E43711" w:rsidRDefault="00E43711" w:rsidP="00FE447D">
            <w:pPr>
              <w:ind w:left="0"/>
            </w:pPr>
            <w:r>
              <w:t>Тип курсу</w:t>
            </w:r>
          </w:p>
        </w:tc>
        <w:tc>
          <w:tcPr>
            <w:tcW w:w="10206" w:type="dxa"/>
          </w:tcPr>
          <w:p w:rsidR="00E43711" w:rsidRPr="00645379" w:rsidRDefault="00E43711" w:rsidP="00FE447D">
            <w:pPr>
              <w:ind w:left="0"/>
            </w:pPr>
            <w:r>
              <w:t>Основн</w:t>
            </w:r>
            <w:r w:rsidRPr="00645379">
              <w:t>а компонента</w:t>
            </w:r>
          </w:p>
        </w:tc>
      </w:tr>
      <w:tr w:rsidR="00E43711" w:rsidTr="00FE447D">
        <w:tc>
          <w:tcPr>
            <w:tcW w:w="3936" w:type="dxa"/>
          </w:tcPr>
          <w:p w:rsidR="00E43711" w:rsidRDefault="00E43711" w:rsidP="00FE447D">
            <w:pPr>
              <w:ind w:left="0"/>
            </w:pPr>
            <w:r>
              <w:t>Рівень вищої освіти</w:t>
            </w:r>
          </w:p>
        </w:tc>
        <w:tc>
          <w:tcPr>
            <w:tcW w:w="10206" w:type="dxa"/>
          </w:tcPr>
          <w:p w:rsidR="00E43711" w:rsidRPr="00645379" w:rsidRDefault="00E43711" w:rsidP="00FE447D">
            <w:pPr>
              <w:ind w:left="0"/>
            </w:pPr>
            <w:r w:rsidRPr="00645379">
              <w:t>Бакалавр</w:t>
            </w:r>
          </w:p>
        </w:tc>
      </w:tr>
      <w:tr w:rsidR="00E43711" w:rsidTr="00FE447D">
        <w:tc>
          <w:tcPr>
            <w:tcW w:w="3936" w:type="dxa"/>
          </w:tcPr>
          <w:p w:rsidR="00E43711" w:rsidRDefault="00E43711" w:rsidP="00FE447D">
            <w:pPr>
              <w:ind w:left="0"/>
            </w:pPr>
            <w:r w:rsidRPr="00AB0A77">
              <w:t xml:space="preserve">Кількість </w:t>
            </w:r>
            <w:r>
              <w:t>кредитів/</w:t>
            </w:r>
            <w:r w:rsidRPr="00AB0A77">
              <w:t>годин</w:t>
            </w:r>
          </w:p>
        </w:tc>
        <w:tc>
          <w:tcPr>
            <w:tcW w:w="10206" w:type="dxa"/>
          </w:tcPr>
          <w:p w:rsidR="00E43711" w:rsidRPr="00FE447D" w:rsidRDefault="00E43711" w:rsidP="00FE447D">
            <w:pPr>
              <w:ind w:left="0"/>
              <w:rPr>
                <w:lang w:val="en-US"/>
              </w:rPr>
            </w:pPr>
            <w:r w:rsidRPr="00FE447D">
              <w:rPr>
                <w:lang w:val="en-US"/>
              </w:rPr>
              <w:t>4</w:t>
            </w:r>
            <w:r w:rsidRPr="00FE447D">
              <w:rPr>
                <w:lang w:val="ru-RU"/>
              </w:rPr>
              <w:t>/</w:t>
            </w:r>
            <w:r w:rsidRPr="00FE447D">
              <w:rPr>
                <w:lang w:val="en-US"/>
              </w:rPr>
              <w:t>120</w:t>
            </w:r>
          </w:p>
        </w:tc>
      </w:tr>
      <w:tr w:rsidR="00E43711" w:rsidTr="00FE447D">
        <w:tc>
          <w:tcPr>
            <w:tcW w:w="3936" w:type="dxa"/>
          </w:tcPr>
          <w:p w:rsidR="00E43711" w:rsidRPr="00AB0A77" w:rsidRDefault="00E43711" w:rsidP="00FE447D">
            <w:pPr>
              <w:ind w:left="0"/>
            </w:pPr>
            <w:r>
              <w:t>Семестр</w:t>
            </w:r>
          </w:p>
        </w:tc>
        <w:tc>
          <w:tcPr>
            <w:tcW w:w="10206" w:type="dxa"/>
          </w:tcPr>
          <w:p w:rsidR="00E43711" w:rsidRPr="00B6758C" w:rsidRDefault="00E43711" w:rsidP="00FE447D">
            <w:pPr>
              <w:ind w:left="0"/>
            </w:pPr>
            <w:r>
              <w:t>5</w:t>
            </w:r>
            <w:r w:rsidRPr="00B5781E">
              <w:t xml:space="preserve">, </w:t>
            </w:r>
            <w:r>
              <w:t>6</w:t>
            </w:r>
          </w:p>
        </w:tc>
      </w:tr>
      <w:tr w:rsidR="00E43711" w:rsidRPr="00B5781E" w:rsidTr="00FE447D">
        <w:tc>
          <w:tcPr>
            <w:tcW w:w="3936" w:type="dxa"/>
          </w:tcPr>
          <w:p w:rsidR="00E43711" w:rsidRPr="00133414" w:rsidRDefault="00E43711" w:rsidP="00FE447D">
            <w:pPr>
              <w:ind w:left="0"/>
            </w:pPr>
            <w:r w:rsidRPr="00133414">
              <w:t xml:space="preserve">Викладач </w:t>
            </w:r>
          </w:p>
        </w:tc>
        <w:tc>
          <w:tcPr>
            <w:tcW w:w="10206" w:type="dxa"/>
          </w:tcPr>
          <w:p w:rsidR="00E43711" w:rsidRPr="00B5781E" w:rsidRDefault="00E43711" w:rsidP="00FE447D">
            <w:pPr>
              <w:ind w:left="0"/>
            </w:pPr>
            <w:r w:rsidRPr="00B5781E">
              <w:t>Людмила Ткаченко, кандидат філологічних наук, доцент</w:t>
            </w:r>
          </w:p>
        </w:tc>
      </w:tr>
      <w:tr w:rsidR="00E43711" w:rsidTr="00FE447D">
        <w:tc>
          <w:tcPr>
            <w:tcW w:w="3936" w:type="dxa"/>
          </w:tcPr>
          <w:p w:rsidR="00E43711" w:rsidRPr="00133414" w:rsidRDefault="00E43711" w:rsidP="00FE447D">
            <w:pPr>
              <w:ind w:left="0"/>
            </w:pPr>
            <w:r w:rsidRPr="00133414">
              <w:t>Посилання на сайт</w:t>
            </w:r>
          </w:p>
        </w:tc>
        <w:tc>
          <w:tcPr>
            <w:tcW w:w="10206" w:type="dxa"/>
          </w:tcPr>
          <w:p w:rsidR="00E43711" w:rsidRPr="00645379" w:rsidRDefault="00E43711" w:rsidP="00FE447D">
            <w:pPr>
              <w:ind w:left="0"/>
            </w:pPr>
            <w:hyperlink r:id="rId6" w:history="1">
              <w:r w:rsidRPr="00455B58">
                <w:rPr>
                  <w:rStyle w:val="Hyperlink"/>
                </w:rPr>
                <w:t>http://www.kspu.edu/About/Faculty/IUkrForeignPhilology/ChairGermRomLan.aspx</w:t>
              </w:r>
            </w:hyperlink>
          </w:p>
        </w:tc>
      </w:tr>
      <w:tr w:rsidR="00E43711" w:rsidTr="00FE447D">
        <w:tc>
          <w:tcPr>
            <w:tcW w:w="3936" w:type="dxa"/>
          </w:tcPr>
          <w:p w:rsidR="00E43711" w:rsidRPr="00133414" w:rsidRDefault="00E43711" w:rsidP="00FE447D">
            <w:pPr>
              <w:ind w:left="0"/>
            </w:pPr>
            <w:r w:rsidRPr="00133414">
              <w:t>Контактний тел.</w:t>
            </w:r>
          </w:p>
        </w:tc>
        <w:tc>
          <w:tcPr>
            <w:tcW w:w="10206" w:type="dxa"/>
          </w:tcPr>
          <w:p w:rsidR="00E43711" w:rsidRPr="00645379" w:rsidRDefault="00E43711" w:rsidP="00FE447D">
            <w:pPr>
              <w:ind w:left="0"/>
            </w:pPr>
            <w:r w:rsidRPr="00645379">
              <w:t>(0552)326758</w:t>
            </w:r>
          </w:p>
        </w:tc>
      </w:tr>
      <w:tr w:rsidR="00E43711" w:rsidTr="00FE447D">
        <w:tc>
          <w:tcPr>
            <w:tcW w:w="3936" w:type="dxa"/>
          </w:tcPr>
          <w:p w:rsidR="00E43711" w:rsidRPr="00133414" w:rsidRDefault="00E43711" w:rsidP="00FE447D">
            <w:pPr>
              <w:ind w:left="0"/>
            </w:pPr>
            <w:r w:rsidRPr="00133414">
              <w:t>E-mail викладача:</w:t>
            </w:r>
          </w:p>
        </w:tc>
        <w:tc>
          <w:tcPr>
            <w:tcW w:w="10206" w:type="dxa"/>
          </w:tcPr>
          <w:p w:rsidR="00E43711" w:rsidRPr="00B5781E" w:rsidRDefault="00E43711" w:rsidP="00FE447D">
            <w:pPr>
              <w:ind w:left="0"/>
            </w:pPr>
            <w:hyperlink r:id="rId7" w:history="1">
              <w:r w:rsidRPr="00FE447D">
                <w:rPr>
                  <w:rStyle w:val="Hyperlink"/>
                  <w:b/>
                  <w:lang w:val="en-US"/>
                </w:rPr>
                <w:t>ludmilatkachenko777</w:t>
              </w:r>
              <w:r w:rsidRPr="00FE447D">
                <w:rPr>
                  <w:rStyle w:val="Hyperlink"/>
                  <w:b/>
                </w:rPr>
                <w:t>@gmail.com</w:t>
              </w:r>
            </w:hyperlink>
          </w:p>
        </w:tc>
      </w:tr>
      <w:tr w:rsidR="00E43711" w:rsidRPr="00B5781E" w:rsidTr="00FE447D">
        <w:tc>
          <w:tcPr>
            <w:tcW w:w="3936" w:type="dxa"/>
          </w:tcPr>
          <w:p w:rsidR="00E43711" w:rsidRPr="00133414" w:rsidRDefault="00E43711" w:rsidP="00FE447D">
            <w:pPr>
              <w:ind w:left="0"/>
            </w:pPr>
            <w:r w:rsidRPr="00133414">
              <w:t>Графік консультацій</w:t>
            </w:r>
          </w:p>
        </w:tc>
        <w:tc>
          <w:tcPr>
            <w:tcW w:w="10206" w:type="dxa"/>
          </w:tcPr>
          <w:p w:rsidR="00E43711" w:rsidRPr="00B5781E" w:rsidRDefault="00E43711" w:rsidP="00FE447D">
            <w:pPr>
              <w:ind w:left="0"/>
            </w:pPr>
            <w:r w:rsidRPr="00B5781E">
              <w:t>кожного понеділка , ауд. 317 або за призначеним часом</w:t>
            </w:r>
          </w:p>
        </w:tc>
      </w:tr>
      <w:tr w:rsidR="00E43711" w:rsidTr="00FE447D">
        <w:tc>
          <w:tcPr>
            <w:tcW w:w="3936" w:type="dxa"/>
          </w:tcPr>
          <w:p w:rsidR="00E43711" w:rsidRDefault="00E43711" w:rsidP="00FE447D">
            <w:pPr>
              <w:ind w:left="0"/>
            </w:pPr>
            <w:r>
              <w:t>Форма контролю</w:t>
            </w:r>
          </w:p>
        </w:tc>
        <w:tc>
          <w:tcPr>
            <w:tcW w:w="10206" w:type="dxa"/>
          </w:tcPr>
          <w:p w:rsidR="00E43711" w:rsidRPr="00B5781E" w:rsidRDefault="00E43711" w:rsidP="00FE447D">
            <w:pPr>
              <w:ind w:left="0"/>
            </w:pPr>
            <w:r w:rsidRPr="00270CBC">
              <w:t>Диференційований залік, екзамен</w:t>
            </w:r>
          </w:p>
        </w:tc>
      </w:tr>
    </w:tbl>
    <w:p w:rsidR="00E43711" w:rsidRPr="002F1206" w:rsidRDefault="00E43711" w:rsidP="00377187">
      <w:pPr>
        <w:ind w:left="0"/>
      </w:pPr>
    </w:p>
    <w:p w:rsidR="00E43711" w:rsidRPr="00213CBA" w:rsidRDefault="00E43711" w:rsidP="00377187">
      <w:pPr>
        <w:ind w:left="0"/>
        <w:jc w:val="both"/>
      </w:pPr>
      <w:r w:rsidRPr="00891D36">
        <w:rPr>
          <w:b/>
        </w:rPr>
        <w:t>2. Анотація до курсу</w:t>
      </w:r>
      <w:r w:rsidRPr="00891D36">
        <w:t xml:space="preserve">: </w:t>
      </w:r>
      <w:r>
        <w:t>Навчальна дисципліна спрямована на формува</w:t>
      </w:r>
      <w:r w:rsidRPr="00891D36">
        <w:t xml:space="preserve">ння і закріплення граматичних навичок студентів. </w:t>
      </w:r>
      <w:r>
        <w:t>У</w:t>
      </w:r>
      <w:r w:rsidRPr="00891D36">
        <w:t xml:space="preserve">досконалення знань про граматичну будову </w:t>
      </w:r>
      <w:r>
        <w:t>іспан</w:t>
      </w:r>
      <w:r w:rsidRPr="00891D36">
        <w:t>ської мови спри</w:t>
      </w:r>
      <w:r>
        <w:t>яє</w:t>
      </w:r>
      <w:r w:rsidRPr="00891D36">
        <w:t xml:space="preserve"> розширенню лінгвістичного кругозору студентів.</w:t>
      </w:r>
    </w:p>
    <w:p w:rsidR="00E43711" w:rsidRPr="00891D36" w:rsidRDefault="00E43711" w:rsidP="00377187">
      <w:pPr>
        <w:ind w:left="0"/>
        <w:jc w:val="both"/>
      </w:pPr>
      <w:r w:rsidRPr="00891D36">
        <w:t>3</w:t>
      </w:r>
      <w:r w:rsidRPr="00213CBA">
        <w:t>. Мета та завдання дисципліни</w:t>
      </w:r>
      <w:r w:rsidRPr="00891D36">
        <w:t xml:space="preserve">: </w:t>
      </w:r>
    </w:p>
    <w:p w:rsidR="00E43711" w:rsidRPr="00891D36" w:rsidRDefault="00E43711" w:rsidP="00377187">
      <w:pPr>
        <w:ind w:left="0"/>
        <w:jc w:val="both"/>
      </w:pPr>
      <w:r w:rsidRPr="00891D36">
        <w:rPr>
          <w:i/>
          <w:iCs/>
        </w:rPr>
        <w:t>Мета курсу</w:t>
      </w:r>
      <w:r w:rsidRPr="00891D36">
        <w:rPr>
          <w:iCs/>
        </w:rPr>
        <w:t>:</w:t>
      </w:r>
      <w:r w:rsidRPr="00891D36">
        <w:t xml:space="preserve"> формування граматичних умінь і навичок для застосування у вирішенні майбутніх професійних завдань. Третій рік навчання практичної граматики передбачає </w:t>
      </w:r>
      <w:r>
        <w:t xml:space="preserve">не тільки засвоєння нового матеріалу, але й </w:t>
      </w:r>
      <w:r w:rsidRPr="00891D36">
        <w:t xml:space="preserve">повторення </w:t>
      </w:r>
      <w:r>
        <w:t xml:space="preserve">раніше вивченого </w:t>
      </w:r>
      <w:r w:rsidRPr="00891D36">
        <w:t xml:space="preserve">матеріалу на більш високому рівні узагальнення, що сприяє подальшому розвитку </w:t>
      </w:r>
      <w:r>
        <w:t xml:space="preserve">розуміння </w:t>
      </w:r>
      <w:r w:rsidRPr="00891D36">
        <w:t xml:space="preserve"> студент</w:t>
      </w:r>
      <w:r>
        <w:t xml:space="preserve">ами </w:t>
      </w:r>
      <w:r w:rsidRPr="00891D36">
        <w:t>іспанськ</w:t>
      </w:r>
      <w:r>
        <w:t>ої мови</w:t>
      </w:r>
      <w:r w:rsidRPr="00891D36">
        <w:t xml:space="preserve"> як систем</w:t>
      </w:r>
      <w:r>
        <w:t>и та структури</w:t>
      </w:r>
      <w:r w:rsidRPr="00891D36">
        <w:t xml:space="preserve">. Значна увага приділяється розвитку навичок студентів щодо використання граматичних структур для досягнення різних комунікативних цілей. Протягом цього року також вивчаються основні принципи синтаксичної організації сучасної іспанської мови. </w:t>
      </w:r>
    </w:p>
    <w:p w:rsidR="00E43711" w:rsidRPr="00213CBA" w:rsidRDefault="00E43711" w:rsidP="00377187">
      <w:pPr>
        <w:ind w:left="0"/>
        <w:jc w:val="both"/>
      </w:pPr>
      <w:r w:rsidRPr="00213CBA">
        <w:t>Завдання курсу</w:t>
      </w:r>
      <w:r w:rsidRPr="00891D36">
        <w:t>:</w:t>
      </w:r>
    </w:p>
    <w:p w:rsidR="00E43711" w:rsidRPr="00891D36" w:rsidRDefault="00E43711" w:rsidP="00377187">
      <w:pPr>
        <w:ind w:left="0"/>
        <w:jc w:val="both"/>
        <w:rPr>
          <w:b/>
        </w:rPr>
      </w:pPr>
      <w:r w:rsidRPr="00891D36">
        <w:rPr>
          <w:i/>
          <w:iCs/>
        </w:rPr>
        <w:t>Практичні:</w:t>
      </w:r>
      <w:r w:rsidRPr="00891D36">
        <w:t xml:space="preserve"> студенти повинні засвоїти умовний спосіб дієслова, його значення та вживання та основні принципи синтаксичної організації </w:t>
      </w:r>
      <w:r>
        <w:t>іспан</w:t>
      </w:r>
      <w:r w:rsidRPr="00891D36">
        <w:t>ської мови і застосовувати їх граматично правильно в залежності від цілі комунікації і від характеру мовлен</w:t>
      </w:r>
      <w:r>
        <w:t>нєвого</w:t>
      </w:r>
      <w:r w:rsidRPr="00891D36">
        <w:t xml:space="preserve"> акт</w:t>
      </w:r>
      <w:r>
        <w:t>у</w:t>
      </w:r>
      <w:r w:rsidRPr="00891D36">
        <w:t xml:space="preserve">, а також правильно перекладати </w:t>
      </w:r>
      <w:r>
        <w:t>іспано</w:t>
      </w:r>
      <w:r w:rsidRPr="00891D36">
        <w:t xml:space="preserve">мовні усні та письмові тексти з урахуванням структурних особливостей тексту оригіналу. Граматичні вправи побудовано за ступенем складності: від більш контрольованих викладачем до творчих. Наголос робиться на використанні мовних структур із комунікативною метою. </w:t>
      </w:r>
    </w:p>
    <w:p w:rsidR="00E43711" w:rsidRDefault="00E43711" w:rsidP="00377187">
      <w:pPr>
        <w:ind w:left="0"/>
        <w:jc w:val="both"/>
      </w:pPr>
    </w:p>
    <w:p w:rsidR="00E43711" w:rsidRPr="008368AA" w:rsidRDefault="00E43711" w:rsidP="00377187">
      <w:pPr>
        <w:ind w:left="0"/>
        <w:jc w:val="both"/>
      </w:pPr>
      <w:r w:rsidRPr="00213CBA">
        <w:t>4.Компетентності та програмні результати навчанн</w:t>
      </w:r>
      <w:r w:rsidRPr="008368AA">
        <w:t xml:space="preserve">я: </w:t>
      </w:r>
    </w:p>
    <w:p w:rsidR="00E43711" w:rsidRPr="008368AA" w:rsidRDefault="00E43711" w:rsidP="00377187">
      <w:pPr>
        <w:ind w:left="0"/>
        <w:jc w:val="both"/>
      </w:pPr>
      <w:r w:rsidRPr="00213CBA">
        <w:t>Загальні компетентності</w:t>
      </w:r>
      <w:r w:rsidRPr="008368AA">
        <w:t xml:space="preserve"> (ЗК):</w:t>
      </w:r>
    </w:p>
    <w:p w:rsidR="00E43711" w:rsidRPr="008368AA" w:rsidRDefault="00E43711" w:rsidP="00377187">
      <w:pPr>
        <w:ind w:left="0"/>
        <w:jc w:val="both"/>
      </w:pPr>
      <w:r w:rsidRPr="008368AA">
        <w:t>ЗК 1. Знання та розуміння предметної області та розуміння професійної діяльності.</w:t>
      </w:r>
    </w:p>
    <w:p w:rsidR="00E43711" w:rsidRPr="008368AA" w:rsidRDefault="00E43711" w:rsidP="00377187">
      <w:pPr>
        <w:ind w:left="0"/>
        <w:jc w:val="both"/>
      </w:pPr>
      <w:r w:rsidRPr="008368AA">
        <w:t>ЗК 5. Здатність застосовувати набуті знання та вміння в практичних ситуаціях.</w:t>
      </w:r>
    </w:p>
    <w:p w:rsidR="00E43711" w:rsidRPr="008368AA" w:rsidRDefault="00E43711" w:rsidP="00377187">
      <w:pPr>
        <w:ind w:left="0"/>
        <w:jc w:val="both"/>
      </w:pPr>
      <w:r w:rsidRPr="008368AA">
        <w:t>ЗК 7. Здатність до письмової й усної комунікації, що якнайкраще відповідають ситуації професійного і особистісного спілкування засобами іноземної та державної мов.</w:t>
      </w:r>
    </w:p>
    <w:p w:rsidR="00E43711" w:rsidRPr="00C90A5E" w:rsidRDefault="00E43711" w:rsidP="00377187">
      <w:pPr>
        <w:ind w:left="0"/>
        <w:jc w:val="both"/>
        <w:rPr>
          <w:lang w:eastAsia="uk-UA"/>
        </w:rPr>
      </w:pPr>
      <w:r w:rsidRPr="008368AA">
        <w:t xml:space="preserve">ЗК 10. </w:t>
      </w:r>
      <w:r w:rsidRPr="008368AA">
        <w:rPr>
          <w:lang w:eastAsia="uk-UA"/>
        </w:rPr>
        <w:t>Здатність критично оцінювати й аналізувати власну освітню та професійну діяльність.</w:t>
      </w:r>
    </w:p>
    <w:p w:rsidR="00E43711" w:rsidRPr="00325CB2" w:rsidRDefault="00E43711" w:rsidP="00325CB2">
      <w:pPr>
        <w:pStyle w:val="1a"/>
        <w:jc w:val="both"/>
        <w:rPr>
          <w:rFonts w:ascii="Times New Roman" w:hAnsi="Times New Roman"/>
          <w:b/>
          <w:sz w:val="28"/>
          <w:szCs w:val="28"/>
        </w:rPr>
      </w:pPr>
      <w:r w:rsidRPr="00325CB2">
        <w:rPr>
          <w:rFonts w:ascii="Times New Roman" w:hAnsi="Times New Roman"/>
          <w:b/>
          <w:sz w:val="28"/>
          <w:szCs w:val="28"/>
        </w:rPr>
        <w:t xml:space="preserve">Фахові компетентності: </w:t>
      </w:r>
    </w:p>
    <w:p w:rsidR="00E43711" w:rsidRPr="008368AA" w:rsidRDefault="00E43711" w:rsidP="00325CB2">
      <w:pPr>
        <w:pStyle w:val="1a"/>
        <w:jc w:val="both"/>
        <w:rPr>
          <w:rFonts w:ascii="Times New Roman" w:hAnsi="Times New Roman"/>
          <w:sz w:val="28"/>
          <w:szCs w:val="28"/>
        </w:rPr>
      </w:pPr>
      <w:r w:rsidRPr="008368AA">
        <w:rPr>
          <w:rFonts w:ascii="Times New Roman" w:hAnsi="Times New Roman"/>
          <w:sz w:val="28"/>
          <w:szCs w:val="28"/>
        </w:rPr>
        <w:t xml:space="preserve">ФК 4. Здатність здійснювати об’єктивний контроль і оцінювання рівня навчальних досягнень учнів з іноземної мови та світової літератури.  </w:t>
      </w:r>
    </w:p>
    <w:p w:rsidR="00E43711" w:rsidRPr="008368AA" w:rsidRDefault="00E43711" w:rsidP="00646FB3">
      <w:pPr>
        <w:pStyle w:val="1a"/>
        <w:jc w:val="both"/>
        <w:rPr>
          <w:rFonts w:ascii="Times New Roman" w:hAnsi="Times New Roman"/>
          <w:sz w:val="28"/>
          <w:szCs w:val="28"/>
        </w:rPr>
      </w:pPr>
      <w:r w:rsidRPr="008368AA">
        <w:rPr>
          <w:rFonts w:ascii="Times New Roman" w:hAnsi="Times New Roman"/>
          <w:sz w:val="28"/>
          <w:szCs w:val="28"/>
        </w:rPr>
        <w:t xml:space="preserve">ФК 5.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E43711" w:rsidRPr="008368AA" w:rsidRDefault="00E43711" w:rsidP="00646FB3">
      <w:pPr>
        <w:pStyle w:val="1a"/>
        <w:jc w:val="both"/>
        <w:rPr>
          <w:rFonts w:ascii="Times New Roman" w:hAnsi="Times New Roman"/>
          <w:sz w:val="28"/>
          <w:szCs w:val="28"/>
        </w:rPr>
      </w:pPr>
      <w:r w:rsidRPr="008368AA">
        <w:rPr>
          <w:rFonts w:ascii="Times New Roman" w:hAnsi="Times New Roman"/>
          <w:sz w:val="28"/>
          <w:szCs w:val="28"/>
        </w:rPr>
        <w:t>ФК 6.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E43711" w:rsidRPr="00C90A5E" w:rsidRDefault="00E43711" w:rsidP="00C90A5E">
      <w:pPr>
        <w:pStyle w:val="1a"/>
        <w:jc w:val="both"/>
        <w:rPr>
          <w:rFonts w:ascii="Times New Roman" w:hAnsi="Times New Roman"/>
          <w:sz w:val="28"/>
          <w:szCs w:val="28"/>
          <w:lang w:val="ru-RU"/>
        </w:rPr>
      </w:pPr>
      <w:r w:rsidRPr="008368AA">
        <w:rPr>
          <w:rFonts w:ascii="Times New Roman" w:hAnsi="Times New Roman"/>
          <w:sz w:val="28"/>
          <w:szCs w:val="28"/>
        </w:rPr>
        <w:t>ФК 7. Здатність використовувати потенціал полілінгвальної підготовки для ефективного формування предметних компетентностей учнів.</w:t>
      </w:r>
    </w:p>
    <w:p w:rsidR="00E43711" w:rsidRPr="00C90A5E" w:rsidRDefault="00E43711" w:rsidP="00C90A5E">
      <w:pPr>
        <w:pStyle w:val="1a"/>
        <w:jc w:val="both"/>
        <w:rPr>
          <w:rFonts w:ascii="Times New Roman" w:hAnsi="Times New Roman"/>
          <w:i/>
          <w:sz w:val="28"/>
          <w:szCs w:val="28"/>
          <w:lang w:val="ru-RU"/>
        </w:rPr>
      </w:pPr>
      <w:r w:rsidRPr="008368AA">
        <w:rPr>
          <w:rFonts w:ascii="Times New Roman" w:hAnsi="Times New Roman"/>
          <w:sz w:val="28"/>
          <w:szCs w:val="28"/>
        </w:rPr>
        <w:t>ФК 11.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r w:rsidRPr="008368AA">
        <w:rPr>
          <w:rFonts w:ascii="Times New Roman" w:hAnsi="Times New Roman"/>
          <w:i/>
          <w:sz w:val="28"/>
          <w:szCs w:val="28"/>
        </w:rPr>
        <w:t xml:space="preserve"> </w:t>
      </w:r>
    </w:p>
    <w:p w:rsidR="00E43711" w:rsidRPr="00C90A5E" w:rsidRDefault="00E43711" w:rsidP="00C90A5E">
      <w:pPr>
        <w:pStyle w:val="1a"/>
        <w:jc w:val="both"/>
        <w:rPr>
          <w:rFonts w:ascii="Times New Roman" w:hAnsi="Times New Roman"/>
          <w:sz w:val="28"/>
          <w:szCs w:val="28"/>
        </w:rPr>
      </w:pPr>
      <w:r w:rsidRPr="008368AA">
        <w:rPr>
          <w:rFonts w:ascii="Times New Roman" w:hAnsi="Times New Roman"/>
          <w:i/>
          <w:sz w:val="28"/>
          <w:szCs w:val="28"/>
        </w:rPr>
        <w:t>Програмні результати навчання</w:t>
      </w:r>
      <w:r>
        <w:rPr>
          <w:rFonts w:ascii="Times New Roman" w:hAnsi="Times New Roman"/>
          <w:i/>
          <w:sz w:val="28"/>
          <w:szCs w:val="28"/>
        </w:rPr>
        <w:t xml:space="preserve"> </w:t>
      </w:r>
      <w:r w:rsidRPr="008368AA">
        <w:rPr>
          <w:rFonts w:ascii="Times New Roman" w:hAnsi="Times New Roman"/>
          <w:sz w:val="28"/>
          <w:szCs w:val="28"/>
        </w:rPr>
        <w:t>(ПРН):</w:t>
      </w:r>
    </w:p>
    <w:p w:rsidR="00E43711" w:rsidRPr="008368AA" w:rsidRDefault="00E43711" w:rsidP="00646FB3">
      <w:pPr>
        <w:pStyle w:val="1a"/>
        <w:jc w:val="both"/>
        <w:rPr>
          <w:rFonts w:ascii="Times New Roman" w:hAnsi="Times New Roman"/>
          <w:sz w:val="28"/>
          <w:szCs w:val="28"/>
          <w:lang w:eastAsia="uk-UA"/>
        </w:rPr>
      </w:pPr>
      <w:r w:rsidRPr="008368AA">
        <w:rPr>
          <w:rFonts w:ascii="Times New Roman" w:hAnsi="Times New Roman"/>
          <w:sz w:val="28"/>
          <w:szCs w:val="28"/>
        </w:rPr>
        <w:t xml:space="preserve">ПРН 2. Знання </w:t>
      </w:r>
      <w:r w:rsidRPr="008368AA">
        <w:rPr>
          <w:rFonts w:ascii="Times New Roman" w:hAnsi="Times New Roman"/>
          <w:sz w:val="28"/>
          <w:szCs w:val="28"/>
          <w:lang w:eastAsia="uk-UA"/>
        </w:rPr>
        <w:t>сучасних філологічних й дидактичних засад навчання іноземної мови та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E43711" w:rsidRPr="008368AA" w:rsidRDefault="00E43711" w:rsidP="00646FB3">
      <w:pPr>
        <w:pStyle w:val="1a"/>
        <w:jc w:val="both"/>
        <w:rPr>
          <w:rFonts w:ascii="Times New Roman" w:hAnsi="Times New Roman"/>
          <w:sz w:val="28"/>
          <w:szCs w:val="28"/>
          <w:lang w:eastAsia="uk-UA"/>
        </w:rPr>
      </w:pPr>
      <w:r w:rsidRPr="008368AA">
        <w:rPr>
          <w:rFonts w:ascii="Times New Roman" w:hAnsi="Times New Roman"/>
          <w:sz w:val="28"/>
          <w:szCs w:val="28"/>
        </w:rPr>
        <w:t xml:space="preserve">ПРН 3. </w:t>
      </w:r>
      <w:r w:rsidRPr="008368AA">
        <w:rPr>
          <w:rFonts w:ascii="Times New Roman" w:hAnsi="Times New Roman"/>
          <w:sz w:val="28"/>
          <w:szCs w:val="28"/>
          <w:lang w:eastAsia="uk-UA"/>
        </w:rPr>
        <w:t>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E43711" w:rsidRPr="008368AA" w:rsidRDefault="00E43711" w:rsidP="00646FB3">
      <w:pPr>
        <w:pStyle w:val="1a"/>
        <w:jc w:val="both"/>
        <w:rPr>
          <w:rFonts w:ascii="Times New Roman" w:hAnsi="Times New Roman"/>
          <w:sz w:val="28"/>
          <w:szCs w:val="28"/>
        </w:rPr>
      </w:pPr>
      <w:r w:rsidRPr="008368AA">
        <w:rPr>
          <w:rFonts w:ascii="Times New Roman" w:hAnsi="Times New Roman"/>
          <w:sz w:val="28"/>
          <w:szCs w:val="28"/>
        </w:rPr>
        <w:t>ПРН 4. Знання та вміння використовувати сучасні форми, методи й способи контролю й оцінювання рівня навчальних досягнень учнів з іноземної мови та світової літератури.</w:t>
      </w:r>
    </w:p>
    <w:p w:rsidR="00E43711" w:rsidRPr="008368AA" w:rsidRDefault="00E43711" w:rsidP="00646FB3">
      <w:pPr>
        <w:pStyle w:val="1a"/>
        <w:jc w:val="both"/>
        <w:rPr>
          <w:rFonts w:ascii="Times New Roman" w:hAnsi="Times New Roman"/>
          <w:sz w:val="28"/>
          <w:szCs w:val="28"/>
          <w:lang w:eastAsia="uk-UA"/>
        </w:rPr>
      </w:pPr>
      <w:r w:rsidRPr="008368AA">
        <w:rPr>
          <w:rFonts w:ascii="Times New Roman" w:hAnsi="Times New Roman"/>
          <w:sz w:val="28"/>
          <w:szCs w:val="28"/>
        </w:rPr>
        <w:t xml:space="preserve">ПРН 8. Уміння аналізувати, діагностувати та корегувати власну педагогічну діяльність з метою підвищення ефективності освітнього процесу. </w:t>
      </w:r>
    </w:p>
    <w:p w:rsidR="00E43711" w:rsidRPr="008368AA" w:rsidRDefault="00E43711" w:rsidP="00646FB3">
      <w:pPr>
        <w:pStyle w:val="1a"/>
        <w:jc w:val="both"/>
        <w:rPr>
          <w:rFonts w:ascii="Times New Roman" w:hAnsi="Times New Roman"/>
          <w:sz w:val="28"/>
          <w:szCs w:val="28"/>
          <w:lang w:eastAsia="uk-UA"/>
        </w:rPr>
      </w:pPr>
      <w:r w:rsidRPr="008368AA">
        <w:rPr>
          <w:rFonts w:ascii="Times New Roman" w:hAnsi="Times New Roman"/>
          <w:spacing w:val="-8"/>
          <w:sz w:val="28"/>
          <w:szCs w:val="28"/>
        </w:rPr>
        <w:t xml:space="preserve">ПРН 11. </w:t>
      </w:r>
      <w:r w:rsidRPr="008368AA">
        <w:rPr>
          <w:rFonts w:ascii="Times New Roman" w:hAnsi="Times New Roman"/>
          <w:sz w:val="28"/>
          <w:szCs w:val="28"/>
          <w:lang w:eastAsia="uk-UA"/>
        </w:rPr>
        <w:t xml:space="preserve">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E43711" w:rsidRPr="008368AA" w:rsidRDefault="00E43711" w:rsidP="00646FB3">
      <w:pPr>
        <w:pStyle w:val="1a"/>
        <w:jc w:val="both"/>
        <w:rPr>
          <w:rFonts w:ascii="Times New Roman" w:hAnsi="Times New Roman"/>
          <w:sz w:val="28"/>
          <w:szCs w:val="28"/>
          <w:lang w:eastAsia="uk-UA"/>
        </w:rPr>
      </w:pPr>
      <w:r w:rsidRPr="008368AA">
        <w:rPr>
          <w:rStyle w:val="FontStyle156"/>
          <w:sz w:val="28"/>
          <w:szCs w:val="28"/>
          <w:lang w:eastAsia="uk-UA"/>
        </w:rPr>
        <w:t>ПРН 15. Здатність учитися впродовж життя</w:t>
      </w:r>
      <w:r w:rsidRPr="008368AA">
        <w:rPr>
          <w:rStyle w:val="FontStyle156"/>
          <w:sz w:val="28"/>
          <w:szCs w:val="28"/>
        </w:rPr>
        <w:t xml:space="preserve"> і вдосконалювати </w:t>
      </w:r>
      <w:r w:rsidRPr="008368AA">
        <w:rPr>
          <w:rFonts w:ascii="Times New Roman" w:hAnsi="Times New Roman"/>
          <w:sz w:val="28"/>
          <w:szCs w:val="28"/>
          <w:lang w:eastAsia="uk-UA"/>
        </w:rPr>
        <w:t xml:space="preserve">з високим рівнем автономності набуту під час навчання  кваліфікацію. </w:t>
      </w:r>
    </w:p>
    <w:p w:rsidR="00E43711" w:rsidRPr="008368AA" w:rsidRDefault="00E43711" w:rsidP="00646FB3">
      <w:pPr>
        <w:pStyle w:val="1a"/>
        <w:jc w:val="both"/>
        <w:rPr>
          <w:rFonts w:ascii="Times New Roman" w:hAnsi="Times New Roman"/>
          <w:sz w:val="28"/>
          <w:szCs w:val="28"/>
          <w:lang w:eastAsia="uk-UA"/>
        </w:rPr>
      </w:pPr>
      <w:r w:rsidRPr="008368AA">
        <w:rPr>
          <w:rFonts w:ascii="Times New Roman" w:hAnsi="Times New Roman"/>
          <w:sz w:val="28"/>
          <w:szCs w:val="28"/>
          <w:bdr w:val="none" w:sz="0" w:space="0" w:color="auto" w:frame="1"/>
        </w:rPr>
        <w:t xml:space="preserve">ПРН 17. </w:t>
      </w:r>
      <w:r w:rsidRPr="008368AA">
        <w:rPr>
          <w:rFonts w:ascii="Times New Roman" w:hAnsi="Times New Roman"/>
          <w:sz w:val="28"/>
          <w:szCs w:val="28"/>
        </w:rPr>
        <w:t>Знання вимог до безпеки життєдіяльності й готовність  до охорони життя й здоров’я учнів в освітньому процесі та позаурочній діяльності.</w:t>
      </w:r>
    </w:p>
    <w:p w:rsidR="00E43711" w:rsidRPr="00B5781E" w:rsidRDefault="00E43711" w:rsidP="00377187">
      <w:pPr>
        <w:ind w:left="0"/>
      </w:pPr>
    </w:p>
    <w:p w:rsidR="00E43711" w:rsidRPr="008368AA" w:rsidRDefault="00E43711" w:rsidP="00377187">
      <w:pPr>
        <w:ind w:left="0"/>
      </w:pPr>
      <w:r w:rsidRPr="008368AA">
        <w:t>5</w:t>
      </w:r>
      <w:r w:rsidRPr="005F73DD">
        <w:t>. Структура курсу</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22"/>
        <w:gridCol w:w="2541"/>
        <w:gridCol w:w="4476"/>
        <w:gridCol w:w="3178"/>
      </w:tblGrid>
      <w:tr w:rsidR="00E43711" w:rsidRPr="008368AA" w:rsidTr="00FE447D">
        <w:tc>
          <w:tcPr>
            <w:tcW w:w="4122" w:type="dxa"/>
          </w:tcPr>
          <w:p w:rsidR="00E43711" w:rsidRPr="008368AA" w:rsidRDefault="00E43711" w:rsidP="00FE447D">
            <w:pPr>
              <w:ind w:left="0"/>
            </w:pPr>
          </w:p>
        </w:tc>
        <w:tc>
          <w:tcPr>
            <w:tcW w:w="2541" w:type="dxa"/>
          </w:tcPr>
          <w:p w:rsidR="00E43711" w:rsidRPr="008368AA" w:rsidRDefault="00E43711" w:rsidP="00FE447D">
            <w:pPr>
              <w:ind w:left="0"/>
            </w:pPr>
            <w:r w:rsidRPr="008368AA">
              <w:t>Лекції</w:t>
            </w:r>
          </w:p>
        </w:tc>
        <w:tc>
          <w:tcPr>
            <w:tcW w:w="4476" w:type="dxa"/>
          </w:tcPr>
          <w:p w:rsidR="00E43711" w:rsidRPr="008368AA" w:rsidRDefault="00E43711" w:rsidP="00FE447D">
            <w:pPr>
              <w:ind w:left="0"/>
            </w:pPr>
            <w:r w:rsidRPr="008368AA">
              <w:t>Практичні заняття</w:t>
            </w:r>
          </w:p>
        </w:tc>
        <w:tc>
          <w:tcPr>
            <w:tcW w:w="3178" w:type="dxa"/>
          </w:tcPr>
          <w:p w:rsidR="00E43711" w:rsidRPr="008368AA" w:rsidRDefault="00E43711" w:rsidP="00FE447D">
            <w:pPr>
              <w:ind w:left="0"/>
            </w:pPr>
            <w:r w:rsidRPr="003844FA">
              <w:t>Самостійна робота</w:t>
            </w:r>
          </w:p>
        </w:tc>
      </w:tr>
      <w:tr w:rsidR="00E43711" w:rsidRPr="008368AA" w:rsidTr="00FE447D">
        <w:tc>
          <w:tcPr>
            <w:tcW w:w="4122" w:type="dxa"/>
          </w:tcPr>
          <w:p w:rsidR="00E43711" w:rsidRPr="008368AA" w:rsidRDefault="00E43711" w:rsidP="00FE447D">
            <w:pPr>
              <w:ind w:left="0"/>
            </w:pPr>
            <w:r w:rsidRPr="008368AA">
              <w:t>Кількість годин</w:t>
            </w:r>
          </w:p>
        </w:tc>
        <w:tc>
          <w:tcPr>
            <w:tcW w:w="2541" w:type="dxa"/>
          </w:tcPr>
          <w:p w:rsidR="00E43711" w:rsidRPr="008368AA" w:rsidRDefault="00E43711" w:rsidP="00FE447D">
            <w:pPr>
              <w:ind w:left="0"/>
            </w:pPr>
          </w:p>
        </w:tc>
        <w:tc>
          <w:tcPr>
            <w:tcW w:w="4476" w:type="dxa"/>
          </w:tcPr>
          <w:p w:rsidR="00E43711" w:rsidRPr="008368AA" w:rsidRDefault="00E43711" w:rsidP="00FE447D">
            <w:pPr>
              <w:ind w:left="0"/>
            </w:pPr>
            <w:r>
              <w:t>40</w:t>
            </w:r>
          </w:p>
        </w:tc>
        <w:tc>
          <w:tcPr>
            <w:tcW w:w="3178" w:type="dxa"/>
          </w:tcPr>
          <w:p w:rsidR="00E43711" w:rsidRPr="008368AA" w:rsidRDefault="00E43711" w:rsidP="00FE447D">
            <w:pPr>
              <w:ind w:left="0"/>
            </w:pPr>
            <w:r>
              <w:t>80</w:t>
            </w:r>
          </w:p>
        </w:tc>
      </w:tr>
    </w:tbl>
    <w:p w:rsidR="00E43711" w:rsidRPr="008368AA" w:rsidRDefault="00E43711" w:rsidP="00377187">
      <w:pPr>
        <w:ind w:left="0"/>
      </w:pPr>
    </w:p>
    <w:p w:rsidR="00E43711" w:rsidRPr="008368AA" w:rsidRDefault="00E43711" w:rsidP="00377187">
      <w:pPr>
        <w:ind w:left="0"/>
      </w:pPr>
      <w:r w:rsidRPr="008368AA">
        <w:t>Ознаки курсу</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8"/>
        <w:gridCol w:w="1926"/>
        <w:gridCol w:w="5303"/>
        <w:gridCol w:w="2268"/>
        <w:gridCol w:w="2552"/>
      </w:tblGrid>
      <w:tr w:rsidR="00E43711" w:rsidRPr="008368AA" w:rsidTr="00FE447D">
        <w:tc>
          <w:tcPr>
            <w:tcW w:w="2268" w:type="dxa"/>
          </w:tcPr>
          <w:p w:rsidR="00E43711" w:rsidRPr="008368AA" w:rsidRDefault="00E43711" w:rsidP="00FE447D">
            <w:pPr>
              <w:ind w:left="0"/>
            </w:pPr>
            <w:r w:rsidRPr="008368AA">
              <w:t>Рік викладання</w:t>
            </w:r>
          </w:p>
        </w:tc>
        <w:tc>
          <w:tcPr>
            <w:tcW w:w="1926" w:type="dxa"/>
          </w:tcPr>
          <w:p w:rsidR="00E43711" w:rsidRPr="008368AA" w:rsidRDefault="00E43711" w:rsidP="00FE447D">
            <w:pPr>
              <w:ind w:left="0"/>
            </w:pPr>
            <w:r w:rsidRPr="008368AA">
              <w:t>Семестр</w:t>
            </w:r>
          </w:p>
        </w:tc>
        <w:tc>
          <w:tcPr>
            <w:tcW w:w="5303" w:type="dxa"/>
          </w:tcPr>
          <w:p w:rsidR="00E43711" w:rsidRPr="008368AA" w:rsidRDefault="00E43711" w:rsidP="00FE447D">
            <w:pPr>
              <w:ind w:left="0"/>
            </w:pPr>
            <w:r w:rsidRPr="008368AA">
              <w:t>Спеціальність</w:t>
            </w:r>
          </w:p>
        </w:tc>
        <w:tc>
          <w:tcPr>
            <w:tcW w:w="2268" w:type="dxa"/>
          </w:tcPr>
          <w:p w:rsidR="00E43711" w:rsidRPr="008368AA" w:rsidRDefault="00E43711" w:rsidP="00FE447D">
            <w:pPr>
              <w:ind w:left="0"/>
            </w:pPr>
            <w:r w:rsidRPr="008368AA">
              <w:t>Курс (рік навчання)</w:t>
            </w:r>
          </w:p>
        </w:tc>
        <w:tc>
          <w:tcPr>
            <w:tcW w:w="2552" w:type="dxa"/>
          </w:tcPr>
          <w:p w:rsidR="00E43711" w:rsidRPr="008368AA" w:rsidRDefault="00E43711" w:rsidP="00FE447D">
            <w:pPr>
              <w:ind w:left="0"/>
            </w:pPr>
            <w:r w:rsidRPr="008368AA">
              <w:t>Обов’язковий/</w:t>
            </w:r>
          </w:p>
          <w:p w:rsidR="00E43711" w:rsidRPr="008368AA" w:rsidRDefault="00E43711" w:rsidP="00FE447D">
            <w:pPr>
              <w:ind w:left="0"/>
            </w:pPr>
            <w:r>
              <w:t>В</w:t>
            </w:r>
            <w:r w:rsidRPr="008368AA">
              <w:t>ибірковий</w:t>
            </w:r>
          </w:p>
        </w:tc>
      </w:tr>
      <w:tr w:rsidR="00E43711" w:rsidRPr="008368AA" w:rsidTr="00FE447D">
        <w:tc>
          <w:tcPr>
            <w:tcW w:w="2268" w:type="dxa"/>
          </w:tcPr>
          <w:p w:rsidR="00E43711" w:rsidRPr="008368AA" w:rsidRDefault="00E43711" w:rsidP="00FE447D">
            <w:pPr>
              <w:ind w:left="0"/>
            </w:pPr>
            <w:r>
              <w:t>1</w:t>
            </w:r>
            <w:r w:rsidRPr="008368AA">
              <w:t>-й</w:t>
            </w:r>
          </w:p>
        </w:tc>
        <w:tc>
          <w:tcPr>
            <w:tcW w:w="1926" w:type="dxa"/>
          </w:tcPr>
          <w:p w:rsidR="00E43711" w:rsidRPr="008368AA" w:rsidRDefault="00E43711" w:rsidP="00FE447D">
            <w:pPr>
              <w:ind w:left="0"/>
            </w:pPr>
            <w:r>
              <w:t>5</w:t>
            </w:r>
            <w:r w:rsidRPr="008368AA">
              <w:t xml:space="preserve">-й, </w:t>
            </w:r>
            <w:r>
              <w:t>6</w:t>
            </w:r>
            <w:r w:rsidRPr="008368AA">
              <w:t>-й</w:t>
            </w:r>
          </w:p>
        </w:tc>
        <w:tc>
          <w:tcPr>
            <w:tcW w:w="5303" w:type="dxa"/>
          </w:tcPr>
          <w:p w:rsidR="00E43711" w:rsidRPr="008368AA" w:rsidRDefault="00E43711" w:rsidP="00FE447D">
            <w:pPr>
              <w:ind w:left="0"/>
            </w:pPr>
            <w:r w:rsidRPr="008368AA">
              <w:t>014.02 Середня освіта (Мова і література (іспанська))</w:t>
            </w:r>
          </w:p>
        </w:tc>
        <w:tc>
          <w:tcPr>
            <w:tcW w:w="2268" w:type="dxa"/>
          </w:tcPr>
          <w:p w:rsidR="00E43711" w:rsidRPr="008368AA" w:rsidRDefault="00E43711" w:rsidP="00FE447D">
            <w:pPr>
              <w:ind w:left="0"/>
            </w:pPr>
            <w:r>
              <w:t>3</w:t>
            </w:r>
            <w:r w:rsidRPr="008368AA">
              <w:t>-й</w:t>
            </w:r>
          </w:p>
        </w:tc>
        <w:tc>
          <w:tcPr>
            <w:tcW w:w="2552" w:type="dxa"/>
          </w:tcPr>
          <w:p w:rsidR="00E43711" w:rsidRPr="008368AA" w:rsidRDefault="00E43711" w:rsidP="00FE447D">
            <w:pPr>
              <w:ind w:left="0"/>
            </w:pPr>
            <w:r w:rsidRPr="008368AA">
              <w:t>Обов’язковий</w:t>
            </w:r>
          </w:p>
        </w:tc>
      </w:tr>
    </w:tbl>
    <w:p w:rsidR="00E43711" w:rsidRPr="008368AA" w:rsidRDefault="00E43711" w:rsidP="00377187">
      <w:pPr>
        <w:ind w:left="0"/>
      </w:pPr>
    </w:p>
    <w:p w:rsidR="00E43711" w:rsidRPr="008368AA" w:rsidRDefault="00E43711" w:rsidP="00377187">
      <w:pPr>
        <w:ind w:left="0"/>
        <w:jc w:val="both"/>
      </w:pPr>
      <w:r w:rsidRPr="008368AA">
        <w:t>6. Технічне й програмне забезпечення/обладнання: ноутбук, проектор</w:t>
      </w:r>
      <w:r>
        <w:t>, підручник</w:t>
      </w:r>
      <w:r w:rsidRPr="008368AA">
        <w:t xml:space="preserve">. </w:t>
      </w:r>
    </w:p>
    <w:p w:rsidR="00E43711" w:rsidRPr="008368AA" w:rsidRDefault="00E43711" w:rsidP="00377187">
      <w:pPr>
        <w:ind w:left="0"/>
        <w:jc w:val="both"/>
      </w:pPr>
      <w:r w:rsidRPr="008368AA">
        <w:rPr>
          <w:b/>
        </w:rPr>
        <w:t>7. Політика курсу</w:t>
      </w:r>
      <w:r w:rsidRPr="008368AA">
        <w:t xml:space="preserve">: відвідування практичних занять (неприпустимість пропусків, запізнень); правила поведінки на заняттях (активна участь, виконання необхідного мінімуму навчальної роботи, відключення телефонів); виконання самостійної роботи. </w:t>
      </w:r>
    </w:p>
    <w:p w:rsidR="00E43711" w:rsidRPr="008368AA" w:rsidRDefault="00E43711" w:rsidP="00377187">
      <w:pPr>
        <w:ind w:left="0"/>
        <w:jc w:val="both"/>
        <w:rPr>
          <w:b/>
        </w:rPr>
      </w:pPr>
      <w:r w:rsidRPr="008368AA">
        <w:t>Для успішного складання підсумкового контролю з дисципліни вимагається 100% відвідування очне або дистанційне відвідування всіх практичних занять. Пропуск понад 25% занять без поважної причини буде оцінений як FX.</w:t>
      </w:r>
    </w:p>
    <w:p w:rsidR="00E43711" w:rsidRPr="008368AA" w:rsidRDefault="00E43711" w:rsidP="00377187">
      <w:pPr>
        <w:ind w:left="0"/>
        <w:jc w:val="both"/>
        <w:rPr>
          <w:b/>
        </w:rPr>
      </w:pPr>
      <w:r w:rsidRPr="008368AA">
        <w:t>При організації освітнього процесу в Херсонському державному університеті студенти та викладачі діють відповідно до:Положення про самостійну роботу студентів (</w:t>
      </w:r>
      <w:hyperlink r:id="rId8">
        <w:r w:rsidRPr="008368AA">
          <w:rPr>
            <w:color w:val="0000FF"/>
          </w:rPr>
          <w:t>http://www.kspu.edu/About/DepartmentAndServices/DAcademicServ.aspx</w:t>
        </w:r>
      </w:hyperlink>
      <w:r w:rsidRPr="008368AA">
        <w:t>); Положення про організацію освітнього процесу (</w:t>
      </w:r>
      <w:hyperlink r:id="rId9">
        <w:r w:rsidRPr="008368AA">
          <w:rPr>
            <w:color w:val="0000FF"/>
          </w:rPr>
          <w:t>http://www.kspu.edu/About/DepartmentAndServices/DAcademicServ.aspx</w:t>
        </w:r>
      </w:hyperlink>
      <w:r w:rsidRPr="008368AA">
        <w:t>); Положення про проведення практики студентів (</w:t>
      </w:r>
      <w:hyperlink r:id="rId10">
        <w:r w:rsidRPr="008368AA">
          <w:rPr>
            <w:color w:val="0000FF"/>
          </w:rPr>
          <w:t>http://www.kspu.edu/About/DepartmentAndServices/DAcademicServ.aspx</w:t>
        </w:r>
      </w:hyperlink>
      <w:r w:rsidRPr="008368AA">
        <w:t>); Положення про порядок оцінювання знань студентів (</w:t>
      </w:r>
      <w:hyperlink r:id="rId11">
        <w:r w:rsidRPr="008368AA">
          <w:rPr>
            <w:color w:val="0000FF"/>
          </w:rPr>
          <w:t>http://www.kspu.edu/About/DepartmentAndServices/DAcademicServ.aspx</w:t>
        </w:r>
      </w:hyperlink>
      <w:r w:rsidRPr="008368AA">
        <w:t>); Положення про академічну доброчесність (</w:t>
      </w:r>
      <w:hyperlink r:id="rId12">
        <w:r w:rsidRPr="008368AA">
          <w:rPr>
            <w:color w:val="0000FF"/>
          </w:rPr>
          <w:t>http://www.kspu.edu/Information/Academicintegrity.aspx</w:t>
        </w:r>
      </w:hyperlink>
      <w:r w:rsidRPr="008368AA">
        <w:t>); Положення про кваліфікаційну роботу (проєкт) студента (</w:t>
      </w:r>
      <w:hyperlink r:id="rId13">
        <w:r w:rsidRPr="008368AA">
          <w:rPr>
            <w:color w:val="0000FF"/>
          </w:rPr>
          <w:t>http://www.kspu.edu/About/Faculty/INaturalScience/MFstud.aspx</w:t>
        </w:r>
      </w:hyperlink>
      <w:r w:rsidRPr="008368AA">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E43711" w:rsidRPr="008368AA" w:rsidRDefault="00E43711" w:rsidP="00377187">
      <w:pPr>
        <w:ind w:left="0"/>
      </w:pPr>
    </w:p>
    <w:p w:rsidR="00E43711" w:rsidRPr="005F73DD" w:rsidRDefault="00E43711" w:rsidP="00377187">
      <w:pPr>
        <w:ind w:left="0"/>
      </w:pPr>
      <w:r w:rsidRPr="005F73DD">
        <w:t>8. Схема курсу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96"/>
        <w:gridCol w:w="2126"/>
        <w:gridCol w:w="142"/>
        <w:gridCol w:w="1843"/>
        <w:gridCol w:w="2487"/>
      </w:tblGrid>
      <w:tr w:rsidR="00E43711" w:rsidRPr="00C9523F" w:rsidTr="00FE447D">
        <w:tc>
          <w:tcPr>
            <w:tcW w:w="7796" w:type="dxa"/>
          </w:tcPr>
          <w:p w:rsidR="00E43711" w:rsidRPr="00C9523F" w:rsidRDefault="00E43711" w:rsidP="00FE447D">
            <w:pPr>
              <w:ind w:left="0"/>
            </w:pPr>
            <w:r w:rsidRPr="00C9523F">
              <w:t>Тема та план</w:t>
            </w:r>
          </w:p>
        </w:tc>
        <w:tc>
          <w:tcPr>
            <w:tcW w:w="2268" w:type="dxa"/>
            <w:gridSpan w:val="2"/>
          </w:tcPr>
          <w:p w:rsidR="00E43711" w:rsidRPr="00C9523F" w:rsidRDefault="00E43711" w:rsidP="00FE447D">
            <w:pPr>
              <w:ind w:left="0"/>
            </w:pPr>
            <w:r w:rsidRPr="00C9523F">
              <w:t>Форма навчального заняття, кількість годин аудиторної та самостійної роботи</w:t>
            </w:r>
          </w:p>
        </w:tc>
        <w:tc>
          <w:tcPr>
            <w:tcW w:w="1843" w:type="dxa"/>
          </w:tcPr>
          <w:p w:rsidR="00E43711" w:rsidRPr="00C9523F" w:rsidRDefault="00E43711" w:rsidP="00FE447D">
            <w:pPr>
              <w:ind w:left="0"/>
            </w:pPr>
            <w:r w:rsidRPr="00C9523F">
              <w:t>Список рекомендованих джерел (за нумерацією розділу 10)</w:t>
            </w:r>
          </w:p>
        </w:tc>
        <w:tc>
          <w:tcPr>
            <w:tcW w:w="2487" w:type="dxa"/>
          </w:tcPr>
          <w:p w:rsidR="00E43711" w:rsidRPr="00C9523F" w:rsidRDefault="00E43711" w:rsidP="00FE447D">
            <w:pPr>
              <w:ind w:left="0"/>
            </w:pPr>
            <w:r w:rsidRPr="00C9523F">
              <w:t>Максимальна кількість балів</w:t>
            </w:r>
          </w:p>
        </w:tc>
      </w:tr>
      <w:tr w:rsidR="00E43711" w:rsidRPr="00C9523F" w:rsidTr="00FE447D">
        <w:tc>
          <w:tcPr>
            <w:tcW w:w="14394" w:type="dxa"/>
            <w:gridSpan w:val="5"/>
          </w:tcPr>
          <w:p w:rsidR="00E43711" w:rsidRPr="00643CED" w:rsidRDefault="00E43711" w:rsidP="00FE447D">
            <w:pPr>
              <w:ind w:left="0"/>
            </w:pPr>
            <w:r w:rsidRPr="005459B7">
              <w:t xml:space="preserve">Змістовий модуль 1. </w:t>
            </w:r>
            <w:r w:rsidRPr="00643CED">
              <w:t xml:space="preserve">Утворення форм  умовного способу дієслова. </w:t>
            </w:r>
            <w:r w:rsidRPr="008B678E">
              <w:rPr>
                <w:lang w:val="es-ES_tradnl"/>
              </w:rPr>
              <w:t>Modo</w:t>
            </w:r>
            <w:r w:rsidRPr="00643CED">
              <w:t xml:space="preserve"> </w:t>
            </w:r>
            <w:r w:rsidRPr="008B678E">
              <w:rPr>
                <w:lang w:val="es-ES_tradnl"/>
              </w:rPr>
              <w:t>subjuntivo</w:t>
            </w:r>
            <w:r w:rsidRPr="00643CED">
              <w:t xml:space="preserve"> </w:t>
            </w:r>
            <w:r w:rsidRPr="008B678E">
              <w:rPr>
                <w:lang w:val="es-ES_tradnl"/>
              </w:rPr>
              <w:t>vs</w:t>
            </w:r>
            <w:r w:rsidRPr="00643CED">
              <w:t xml:space="preserve"> </w:t>
            </w:r>
            <w:r w:rsidRPr="008B678E">
              <w:rPr>
                <w:lang w:val="es-ES_tradnl"/>
              </w:rPr>
              <w:t>Modo</w:t>
            </w:r>
            <w:r w:rsidRPr="00643CED">
              <w:t xml:space="preserve"> </w:t>
            </w:r>
            <w:r w:rsidRPr="008B678E">
              <w:rPr>
                <w:lang w:val="es-ES_tradnl"/>
              </w:rPr>
              <w:t>indicative</w:t>
            </w:r>
          </w:p>
        </w:tc>
      </w:tr>
      <w:tr w:rsidR="00E43711" w:rsidRPr="00C9523F" w:rsidTr="00FE447D">
        <w:tc>
          <w:tcPr>
            <w:tcW w:w="7796" w:type="dxa"/>
          </w:tcPr>
          <w:p w:rsidR="00E43711" w:rsidRPr="00B0103F" w:rsidRDefault="00E43711" w:rsidP="00FE447D">
            <w:pPr>
              <w:ind w:left="0"/>
              <w:jc w:val="both"/>
            </w:pPr>
            <w:r w:rsidRPr="00B0103F">
              <w:t xml:space="preserve">Тема 1. Поняття умовного способу дієслова.  Правила утворення та вживання </w:t>
            </w:r>
            <w:r w:rsidRPr="00FE447D">
              <w:rPr>
                <w:lang w:val="es-ES"/>
              </w:rPr>
              <w:t>Presente</w:t>
            </w:r>
            <w:r w:rsidRPr="00B0103F">
              <w:t xml:space="preserve"> </w:t>
            </w:r>
            <w:r w:rsidRPr="00FE447D">
              <w:rPr>
                <w:lang w:val="es-ES"/>
              </w:rPr>
              <w:t>de</w:t>
            </w:r>
            <w:r w:rsidRPr="00B0103F">
              <w:t xml:space="preserve"> </w:t>
            </w:r>
            <w:r w:rsidRPr="00FE447D">
              <w:rPr>
                <w:lang w:val="es-ES"/>
              </w:rPr>
              <w:t>Subjuntivo.</w:t>
            </w:r>
            <w:r w:rsidRPr="00B0103F">
              <w:t xml:space="preserve"> </w:t>
            </w:r>
          </w:p>
          <w:p w:rsidR="00E43711" w:rsidRPr="008B678E" w:rsidRDefault="00E43711" w:rsidP="00FE447D">
            <w:pPr>
              <w:pStyle w:val="Heading7"/>
              <w:spacing w:before="0"/>
              <w:ind w:left="0"/>
              <w:jc w:val="both"/>
              <w:rPr>
                <w:rFonts w:ascii="Times New Roman" w:hAnsi="Times New Roman"/>
                <w:i w:val="0"/>
                <w:lang w:val="es-ES_tradnl"/>
              </w:rPr>
            </w:pPr>
            <w:r w:rsidRPr="008B678E">
              <w:rPr>
                <w:rFonts w:ascii="Times New Roman" w:hAnsi="Times New Roman"/>
                <w:i w:val="0"/>
                <w:lang w:val="es-ES_tradnl"/>
              </w:rPr>
              <w:t>1. Teor</w:t>
            </w:r>
            <w:r w:rsidRPr="00FE447D">
              <w:rPr>
                <w:rFonts w:ascii="Times New Roman" w:hAnsi="Times New Roman"/>
                <w:i w:val="0"/>
                <w:lang w:val="es-ES_tradnl"/>
              </w:rPr>
              <w:t>н</w:t>
            </w:r>
            <w:r w:rsidRPr="008B678E">
              <w:rPr>
                <w:rFonts w:ascii="Times New Roman" w:hAnsi="Times New Roman"/>
                <w:i w:val="0"/>
                <w:lang w:val="es-ES_tradnl"/>
              </w:rPr>
              <w:t>a:Formaci</w:t>
            </w:r>
            <w:r w:rsidRPr="00FE447D">
              <w:rPr>
                <w:rFonts w:ascii="Times New Roman" w:hAnsi="Times New Roman"/>
                <w:i w:val="0"/>
                <w:lang w:val="es-ES_tradnl"/>
              </w:rPr>
              <w:t>у</w:t>
            </w:r>
            <w:r w:rsidRPr="008B678E">
              <w:rPr>
                <w:rFonts w:ascii="Times New Roman" w:hAnsi="Times New Roman"/>
                <w:i w:val="0"/>
                <w:lang w:val="es-ES_tradnl"/>
              </w:rPr>
              <w:t xml:space="preserve">n del </w:t>
            </w:r>
            <w:r w:rsidRPr="00FE447D">
              <w:rPr>
                <w:rFonts w:ascii="Times New Roman" w:hAnsi="Times New Roman"/>
                <w:i w:val="0"/>
                <w:lang w:val="es-ES"/>
              </w:rPr>
              <w:t>Presente de Subjuntivo</w:t>
            </w:r>
            <w:r w:rsidRPr="008B678E">
              <w:rPr>
                <w:rFonts w:ascii="Times New Roman" w:hAnsi="Times New Roman"/>
                <w:i w:val="0"/>
                <w:lang w:val="es-ES_tradnl"/>
              </w:rPr>
              <w:t xml:space="preserve"> de los verbos de conjugaci</w:t>
            </w:r>
            <w:r w:rsidRPr="00FE447D">
              <w:rPr>
                <w:rFonts w:ascii="Times New Roman" w:hAnsi="Times New Roman"/>
                <w:i w:val="0"/>
                <w:lang w:val="es-ES_tradnl"/>
              </w:rPr>
              <w:t>у</w:t>
            </w:r>
            <w:r w:rsidRPr="008B678E">
              <w:rPr>
                <w:rFonts w:ascii="Times New Roman" w:hAnsi="Times New Roman"/>
                <w:i w:val="0"/>
                <w:lang w:val="es-ES_tradnl"/>
              </w:rPr>
              <w:t>n regular e irregular, con alteraci</w:t>
            </w:r>
            <w:r w:rsidRPr="00FE447D">
              <w:rPr>
                <w:rFonts w:ascii="Times New Roman" w:hAnsi="Times New Roman"/>
                <w:i w:val="0"/>
                <w:lang w:val="es-ES_tradnl"/>
              </w:rPr>
              <w:t>у</w:t>
            </w:r>
            <w:r w:rsidRPr="008B678E">
              <w:rPr>
                <w:rFonts w:ascii="Times New Roman" w:hAnsi="Times New Roman"/>
                <w:i w:val="0"/>
                <w:lang w:val="es-ES_tradnl"/>
              </w:rPr>
              <w:t>n voc</w:t>
            </w:r>
            <w:r w:rsidRPr="00FE447D">
              <w:rPr>
                <w:rFonts w:ascii="Times New Roman" w:hAnsi="Times New Roman"/>
                <w:i w:val="0"/>
                <w:lang w:val="es-ES_tradnl"/>
              </w:rPr>
              <w:t>б</w:t>
            </w:r>
            <w:r w:rsidRPr="008B678E">
              <w:rPr>
                <w:rFonts w:ascii="Times New Roman" w:hAnsi="Times New Roman"/>
                <w:i w:val="0"/>
                <w:lang w:val="es-ES_tradnl"/>
              </w:rPr>
              <w:t>lica, etc.</w:t>
            </w:r>
          </w:p>
          <w:p w:rsidR="00E43711" w:rsidRPr="008B678E" w:rsidRDefault="00E43711" w:rsidP="00FE447D">
            <w:pPr>
              <w:pStyle w:val="Heading7"/>
              <w:spacing w:before="0"/>
              <w:ind w:left="0"/>
              <w:jc w:val="both"/>
              <w:rPr>
                <w:rFonts w:ascii="Times New Roman" w:hAnsi="Times New Roman"/>
                <w:i w:val="0"/>
                <w:lang w:val="es-ES_tradnl"/>
              </w:rPr>
            </w:pPr>
            <w:r w:rsidRPr="008B678E">
              <w:rPr>
                <w:rFonts w:ascii="Times New Roman" w:hAnsi="Times New Roman"/>
                <w:i w:val="0"/>
                <w:lang w:val="es-ES_tradnl"/>
              </w:rPr>
              <w:t>2. Ejercicios 318-330.</w:t>
            </w:r>
          </w:p>
          <w:p w:rsidR="00E43711" w:rsidRPr="008B678E" w:rsidRDefault="00E43711" w:rsidP="00FE447D">
            <w:pPr>
              <w:pStyle w:val="Heading7"/>
              <w:spacing w:before="0"/>
              <w:ind w:left="0"/>
              <w:jc w:val="both"/>
              <w:rPr>
                <w:rFonts w:ascii="Times New Roman" w:hAnsi="Times New Roman"/>
                <w:i w:val="0"/>
                <w:lang w:val="es-ES_tradnl"/>
              </w:rPr>
            </w:pPr>
            <w:r w:rsidRPr="008B678E">
              <w:rPr>
                <w:rFonts w:ascii="Times New Roman" w:hAnsi="Times New Roman"/>
                <w:i w:val="0"/>
                <w:lang w:val="es-ES_tradnl"/>
              </w:rPr>
              <w:t>3.Di</w:t>
            </w:r>
            <w:r w:rsidRPr="00FE447D">
              <w:rPr>
                <w:rFonts w:ascii="Times New Roman" w:hAnsi="Times New Roman"/>
                <w:i w:val="0"/>
                <w:lang w:val="es-ES_tradnl"/>
              </w:rPr>
              <w:t>б</w:t>
            </w:r>
            <w:r w:rsidRPr="008B678E">
              <w:rPr>
                <w:rFonts w:ascii="Times New Roman" w:hAnsi="Times New Roman"/>
                <w:i w:val="0"/>
                <w:lang w:val="es-ES_tradnl"/>
              </w:rPr>
              <w:t xml:space="preserve">logos  con el </w:t>
            </w:r>
            <w:r w:rsidRPr="00FE447D">
              <w:rPr>
                <w:rFonts w:ascii="Times New Roman" w:hAnsi="Times New Roman"/>
                <w:i w:val="0"/>
                <w:lang w:val="es-ES"/>
              </w:rPr>
              <w:t>Presente de Subjuntivo.</w:t>
            </w:r>
          </w:p>
        </w:tc>
        <w:tc>
          <w:tcPr>
            <w:tcW w:w="2268" w:type="dxa"/>
            <w:gridSpan w:val="2"/>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C9523F" w:rsidRDefault="00E43711" w:rsidP="00FE447D">
            <w:pPr>
              <w:ind w:left="0"/>
            </w:pPr>
          </w:p>
        </w:tc>
        <w:tc>
          <w:tcPr>
            <w:tcW w:w="1843" w:type="dxa"/>
          </w:tcPr>
          <w:p w:rsidR="00E43711" w:rsidRPr="00C9523F" w:rsidRDefault="00E43711" w:rsidP="00FE447D">
            <w:pPr>
              <w:ind w:left="0"/>
            </w:pPr>
            <w:r w:rsidRPr="00C9523F">
              <w:t xml:space="preserve">Ос. 1, </w:t>
            </w:r>
            <w:r>
              <w:t xml:space="preserve">3, </w:t>
            </w:r>
            <w:r w:rsidRPr="00C9523F">
              <w:t>5</w:t>
            </w:r>
          </w:p>
          <w:p w:rsidR="00E43711" w:rsidRPr="00FE447D" w:rsidRDefault="00E43711" w:rsidP="00FE447D">
            <w:pPr>
              <w:ind w:left="0"/>
              <w:rPr>
                <w:lang w:val="en-US"/>
              </w:rPr>
            </w:pPr>
            <w:r w:rsidRPr="00C9523F">
              <w:t xml:space="preserve">Дод. </w:t>
            </w:r>
            <w:r w:rsidRPr="00FE447D">
              <w:rPr>
                <w:lang w:val="en-US"/>
              </w:rPr>
              <w:t>19-20</w:t>
            </w:r>
          </w:p>
        </w:tc>
        <w:tc>
          <w:tcPr>
            <w:tcW w:w="2487" w:type="dxa"/>
          </w:tcPr>
          <w:p w:rsidR="00E43711" w:rsidRPr="00C9523F" w:rsidRDefault="00E43711" w:rsidP="00FE447D">
            <w:pPr>
              <w:ind w:left="0"/>
            </w:pPr>
            <w:r w:rsidRPr="00FE447D">
              <w:rPr>
                <w:lang w:val="ru-RU"/>
              </w:rPr>
              <w:t xml:space="preserve">10 </w:t>
            </w:r>
            <w:r w:rsidRPr="00C9523F">
              <w:t>балів</w:t>
            </w:r>
          </w:p>
          <w:p w:rsidR="00E43711" w:rsidRPr="00FE447D" w:rsidRDefault="00E43711" w:rsidP="00FE447D">
            <w:pPr>
              <w:ind w:left="0"/>
              <w:rPr>
                <w:b/>
              </w:rPr>
            </w:pPr>
            <w:r w:rsidRPr="00C9523F">
              <w:t>(виконання усіх видів завдань)</w:t>
            </w:r>
          </w:p>
        </w:tc>
      </w:tr>
      <w:tr w:rsidR="00E43711" w:rsidRPr="00C9523F" w:rsidTr="00FE447D">
        <w:tc>
          <w:tcPr>
            <w:tcW w:w="7796" w:type="dxa"/>
          </w:tcPr>
          <w:p w:rsidR="00E43711" w:rsidRPr="00B0103F" w:rsidRDefault="00E43711" w:rsidP="00FE447D">
            <w:pPr>
              <w:ind w:left="0"/>
              <w:jc w:val="both"/>
            </w:pPr>
            <w:r w:rsidRPr="00B0103F">
              <w:t>Тема 2. Правила утворення та вживання</w:t>
            </w:r>
            <w:r w:rsidRPr="008B678E">
              <w:t xml:space="preserve"> </w:t>
            </w:r>
            <w:r w:rsidRPr="00FE447D">
              <w:rPr>
                <w:lang w:val="es-ES"/>
              </w:rPr>
              <w:t>Pret</w:t>
            </w:r>
            <w:r w:rsidRPr="008B678E">
              <w:t>é</w:t>
            </w:r>
            <w:r w:rsidRPr="00FE447D">
              <w:rPr>
                <w:lang w:val="es-ES"/>
              </w:rPr>
              <w:t>rito</w:t>
            </w:r>
            <w:r w:rsidRPr="008B678E">
              <w:t xml:space="preserve"> </w:t>
            </w:r>
            <w:r w:rsidRPr="00FE447D">
              <w:rPr>
                <w:lang w:val="es-ES"/>
              </w:rPr>
              <w:t>Perfecto</w:t>
            </w:r>
            <w:r w:rsidRPr="008B678E">
              <w:t xml:space="preserve"> </w:t>
            </w:r>
            <w:r w:rsidRPr="00FE447D">
              <w:rPr>
                <w:lang w:val="es-ES"/>
              </w:rPr>
              <w:t>de</w:t>
            </w:r>
            <w:r w:rsidRPr="008B678E">
              <w:t xml:space="preserve"> </w:t>
            </w:r>
            <w:r w:rsidRPr="00FE447D">
              <w:rPr>
                <w:lang w:val="es-ES"/>
              </w:rPr>
              <w:t>Subjuntivo</w:t>
            </w:r>
            <w:r w:rsidRPr="00B0103F">
              <w:t xml:space="preserve"> .</w:t>
            </w:r>
          </w:p>
          <w:p w:rsidR="00E43711" w:rsidRPr="008B678E" w:rsidRDefault="00E43711" w:rsidP="00FE447D">
            <w:pPr>
              <w:pStyle w:val="Heading7"/>
              <w:spacing w:before="0"/>
              <w:ind w:left="0"/>
              <w:jc w:val="both"/>
              <w:rPr>
                <w:rFonts w:ascii="Times New Roman" w:hAnsi="Times New Roman"/>
                <w:i w:val="0"/>
                <w:lang w:val="es-ES_tradnl"/>
              </w:rPr>
            </w:pPr>
            <w:r w:rsidRPr="008B678E">
              <w:rPr>
                <w:rFonts w:ascii="Times New Roman" w:hAnsi="Times New Roman"/>
                <w:i w:val="0"/>
                <w:lang w:val="es-ES_tradnl"/>
              </w:rPr>
              <w:t>1. Teor</w:t>
            </w:r>
            <w:r w:rsidRPr="00FE447D">
              <w:rPr>
                <w:rFonts w:ascii="Times New Roman" w:hAnsi="Times New Roman"/>
                <w:i w:val="0"/>
                <w:lang w:val="es-ES_tradnl"/>
              </w:rPr>
              <w:t>н</w:t>
            </w:r>
            <w:r w:rsidRPr="008B678E">
              <w:rPr>
                <w:rFonts w:ascii="Times New Roman" w:hAnsi="Times New Roman"/>
                <w:i w:val="0"/>
                <w:lang w:val="es-ES_tradnl"/>
              </w:rPr>
              <w:t>a:Formaci</w:t>
            </w:r>
            <w:r w:rsidRPr="00FE447D">
              <w:rPr>
                <w:rFonts w:ascii="Times New Roman" w:hAnsi="Times New Roman"/>
                <w:i w:val="0"/>
                <w:lang w:val="es-ES_tradnl"/>
              </w:rPr>
              <w:t>у</w:t>
            </w:r>
            <w:r w:rsidRPr="008B678E">
              <w:rPr>
                <w:rFonts w:ascii="Times New Roman" w:hAnsi="Times New Roman"/>
                <w:i w:val="0"/>
                <w:lang w:val="es-ES_tradnl"/>
              </w:rPr>
              <w:t xml:space="preserve">n del </w:t>
            </w:r>
            <w:r w:rsidRPr="00FE447D">
              <w:rPr>
                <w:rFonts w:ascii="Times New Roman" w:hAnsi="Times New Roman"/>
                <w:i w:val="0"/>
                <w:lang w:val="es-ES"/>
              </w:rPr>
              <w:t>Pretйrito Perfecto de Subjuntivo.</w:t>
            </w:r>
            <w:r w:rsidRPr="008B678E">
              <w:rPr>
                <w:rFonts w:ascii="Times New Roman" w:hAnsi="Times New Roman"/>
                <w:i w:val="0"/>
                <w:lang w:val="es-ES_tradnl"/>
              </w:rPr>
              <w:t xml:space="preserve"> Repaso del tema “Formaci</w:t>
            </w:r>
            <w:r w:rsidRPr="00FE447D">
              <w:rPr>
                <w:rFonts w:ascii="Times New Roman" w:hAnsi="Times New Roman"/>
                <w:i w:val="0"/>
                <w:lang w:val="es-ES_tradnl"/>
              </w:rPr>
              <w:t>у</w:t>
            </w:r>
            <w:r w:rsidRPr="008B678E">
              <w:rPr>
                <w:rFonts w:ascii="Times New Roman" w:hAnsi="Times New Roman"/>
                <w:i w:val="0"/>
                <w:lang w:val="es-ES_tradnl"/>
              </w:rPr>
              <w:t>n del participio”.</w:t>
            </w:r>
          </w:p>
          <w:p w:rsidR="00E43711" w:rsidRPr="00FE447D" w:rsidRDefault="00E43711" w:rsidP="00FE447D">
            <w:pPr>
              <w:pStyle w:val="Heading7"/>
              <w:spacing w:before="0"/>
              <w:ind w:left="0"/>
              <w:jc w:val="both"/>
              <w:rPr>
                <w:rFonts w:ascii="Times New Roman" w:hAnsi="Times New Roman"/>
                <w:i w:val="0"/>
                <w:lang w:val="en-US"/>
              </w:rPr>
            </w:pPr>
            <w:r w:rsidRPr="00FE447D">
              <w:rPr>
                <w:rFonts w:ascii="Times New Roman" w:hAnsi="Times New Roman"/>
                <w:i w:val="0"/>
                <w:lang w:val="en-US"/>
              </w:rPr>
              <w:t>2. Ejercicios 342-345.</w:t>
            </w:r>
          </w:p>
          <w:p w:rsidR="00E43711" w:rsidRPr="00FE447D" w:rsidRDefault="00E43711" w:rsidP="00FE447D">
            <w:pPr>
              <w:pStyle w:val="Heading7"/>
              <w:spacing w:before="0"/>
              <w:ind w:left="0"/>
              <w:jc w:val="both"/>
              <w:rPr>
                <w:rFonts w:ascii="Times New Roman" w:hAnsi="Times New Roman"/>
                <w:i w:val="0"/>
                <w:lang w:val="en-US"/>
              </w:rPr>
            </w:pPr>
            <w:r w:rsidRPr="00FE447D">
              <w:rPr>
                <w:rFonts w:ascii="Times New Roman" w:hAnsi="Times New Roman"/>
                <w:i w:val="0"/>
                <w:lang w:val="en-US"/>
              </w:rPr>
              <w:t>3. Ejercicios adicionales.</w:t>
            </w:r>
          </w:p>
        </w:tc>
        <w:tc>
          <w:tcPr>
            <w:tcW w:w="2268" w:type="dxa"/>
            <w:gridSpan w:val="2"/>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C9523F" w:rsidRDefault="00E43711" w:rsidP="00FE447D">
            <w:pPr>
              <w:ind w:left="0"/>
            </w:pPr>
          </w:p>
        </w:tc>
        <w:tc>
          <w:tcPr>
            <w:tcW w:w="1843" w:type="dxa"/>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Pr="00FE447D" w:rsidRDefault="00E43711" w:rsidP="00FE447D">
            <w:pPr>
              <w:ind w:left="0"/>
              <w:rPr>
                <w:lang w:val="ru-RU"/>
              </w:rPr>
            </w:pPr>
            <w:r w:rsidRPr="00FE447D">
              <w:rPr>
                <w:lang w:val="ru-RU"/>
              </w:rPr>
              <w:t>8</w:t>
            </w:r>
            <w:r w:rsidRPr="00C9523F">
              <w:t xml:space="preserve"> балів </w:t>
            </w:r>
          </w:p>
          <w:p w:rsidR="00E43711" w:rsidRPr="00C9523F" w:rsidRDefault="00E43711" w:rsidP="00FE447D">
            <w:pPr>
              <w:ind w:left="0"/>
            </w:pPr>
            <w:r w:rsidRPr="00C9523F">
              <w:t>(виконання усіх видів завдань)</w:t>
            </w:r>
          </w:p>
        </w:tc>
      </w:tr>
      <w:tr w:rsidR="00E43711" w:rsidRPr="00C9523F" w:rsidTr="00FE447D">
        <w:tc>
          <w:tcPr>
            <w:tcW w:w="7796" w:type="dxa"/>
          </w:tcPr>
          <w:p w:rsidR="00E43711" w:rsidRPr="00232046" w:rsidRDefault="00E43711" w:rsidP="00FE447D">
            <w:pPr>
              <w:ind w:leftChars="0" w:left="3"/>
              <w:jc w:val="both"/>
            </w:pPr>
            <w:r w:rsidRPr="00232046">
              <w:t>Тема 3</w:t>
            </w:r>
            <w:r w:rsidRPr="00FE447D">
              <w:rPr>
                <w:lang w:val="es-ES"/>
              </w:rPr>
              <w:t xml:space="preserve">. </w:t>
            </w:r>
            <w:r w:rsidRPr="00232046">
              <w:t>Правила утворення та вживання</w:t>
            </w:r>
            <w:r w:rsidRPr="00FE447D">
              <w:rPr>
                <w:lang w:val="es-ES"/>
              </w:rPr>
              <w:t xml:space="preserve"> Pretérito Imperfecto de Subjuntivo</w:t>
            </w:r>
            <w:r w:rsidRPr="00232046">
              <w:t>.</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1. Teor</w:t>
            </w:r>
            <w:r w:rsidRPr="00FE447D">
              <w:rPr>
                <w:rFonts w:ascii="Times New Roman" w:hAnsi="Times New Roman"/>
                <w:i w:val="0"/>
                <w:lang w:val="es-ES_tradnl"/>
              </w:rPr>
              <w:t>н</w:t>
            </w:r>
            <w:r w:rsidRPr="008B678E">
              <w:rPr>
                <w:rFonts w:ascii="Times New Roman" w:hAnsi="Times New Roman"/>
                <w:i w:val="0"/>
                <w:lang w:val="es-ES_tradnl"/>
              </w:rPr>
              <w:t>a:Formaci</w:t>
            </w:r>
            <w:r w:rsidRPr="00FE447D">
              <w:rPr>
                <w:rFonts w:ascii="Times New Roman" w:hAnsi="Times New Roman"/>
                <w:i w:val="0"/>
                <w:lang w:val="es-ES_tradnl"/>
              </w:rPr>
              <w:t>у</w:t>
            </w:r>
            <w:r w:rsidRPr="008B678E">
              <w:rPr>
                <w:rFonts w:ascii="Times New Roman" w:hAnsi="Times New Roman"/>
                <w:i w:val="0"/>
                <w:lang w:val="es-ES_tradnl"/>
              </w:rPr>
              <w:t xml:space="preserve">n del </w:t>
            </w:r>
            <w:r w:rsidRPr="00FE447D">
              <w:rPr>
                <w:rFonts w:ascii="Times New Roman" w:hAnsi="Times New Roman"/>
                <w:i w:val="0"/>
                <w:lang w:val="es-ES"/>
              </w:rPr>
              <w:t>Pretйrito Imperfecto de Subjuntivo</w:t>
            </w:r>
            <w:r w:rsidRPr="008B678E">
              <w:rPr>
                <w:rFonts w:ascii="Times New Roman" w:hAnsi="Times New Roman"/>
                <w:i w:val="0"/>
                <w:lang w:val="es-ES_tradnl"/>
              </w:rPr>
              <w:t xml:space="preserve"> de los verbos de conjugaci</w:t>
            </w:r>
            <w:r w:rsidRPr="00FE447D">
              <w:rPr>
                <w:rFonts w:ascii="Times New Roman" w:hAnsi="Times New Roman"/>
                <w:i w:val="0"/>
                <w:lang w:val="es-ES_tradnl"/>
              </w:rPr>
              <w:t>у</w:t>
            </w:r>
            <w:r w:rsidRPr="008B678E">
              <w:rPr>
                <w:rFonts w:ascii="Times New Roman" w:hAnsi="Times New Roman"/>
                <w:i w:val="0"/>
                <w:lang w:val="es-ES_tradnl"/>
              </w:rPr>
              <w:t>n regular e irregular, con alteraci</w:t>
            </w:r>
            <w:r w:rsidRPr="00FE447D">
              <w:rPr>
                <w:rFonts w:ascii="Times New Roman" w:hAnsi="Times New Roman"/>
                <w:i w:val="0"/>
                <w:lang w:val="es-ES_tradnl"/>
              </w:rPr>
              <w:t>у</w:t>
            </w:r>
            <w:r w:rsidRPr="008B678E">
              <w:rPr>
                <w:rFonts w:ascii="Times New Roman" w:hAnsi="Times New Roman"/>
                <w:i w:val="0"/>
                <w:lang w:val="es-ES_tradnl"/>
              </w:rPr>
              <w:t>n voc</w:t>
            </w:r>
            <w:r w:rsidRPr="00FE447D">
              <w:rPr>
                <w:rFonts w:ascii="Times New Roman" w:hAnsi="Times New Roman"/>
                <w:i w:val="0"/>
                <w:lang w:val="es-ES_tradnl"/>
              </w:rPr>
              <w:t>б</w:t>
            </w:r>
            <w:r w:rsidRPr="008B678E">
              <w:rPr>
                <w:rFonts w:ascii="Times New Roman" w:hAnsi="Times New Roman"/>
                <w:i w:val="0"/>
                <w:lang w:val="es-ES_tradnl"/>
              </w:rPr>
              <w:t>lica.</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2. Ejercicios 346-352.</w:t>
            </w:r>
          </w:p>
          <w:p w:rsidR="00E43711" w:rsidRPr="008B678E" w:rsidRDefault="00E43711" w:rsidP="00FE447D">
            <w:pPr>
              <w:pStyle w:val="Heading7"/>
              <w:spacing w:before="0"/>
              <w:ind w:leftChars="0" w:left="3"/>
              <w:jc w:val="both"/>
              <w:rPr>
                <w:rFonts w:ascii="Times New Roman" w:hAnsi="Times New Roman"/>
                <w:lang w:val="es-ES_tradnl"/>
              </w:rPr>
            </w:pPr>
            <w:r w:rsidRPr="008B678E">
              <w:rPr>
                <w:rFonts w:ascii="Times New Roman" w:hAnsi="Times New Roman"/>
                <w:i w:val="0"/>
                <w:lang w:val="es-ES_tradnl"/>
              </w:rPr>
              <w:t>3. Composici</w:t>
            </w:r>
            <w:r w:rsidRPr="00FE447D">
              <w:rPr>
                <w:rFonts w:ascii="Times New Roman" w:hAnsi="Times New Roman"/>
                <w:i w:val="0"/>
                <w:lang w:val="es-ES_tradnl"/>
              </w:rPr>
              <w:t>у</w:t>
            </w:r>
            <w:r w:rsidRPr="008B678E">
              <w:rPr>
                <w:rFonts w:ascii="Times New Roman" w:hAnsi="Times New Roman"/>
                <w:i w:val="0"/>
                <w:lang w:val="es-ES_tradnl"/>
              </w:rPr>
              <w:t>n de mon</w:t>
            </w:r>
            <w:r w:rsidRPr="00FE447D">
              <w:rPr>
                <w:rFonts w:ascii="Times New Roman" w:hAnsi="Times New Roman"/>
                <w:i w:val="0"/>
                <w:lang w:val="es-ES_tradnl"/>
              </w:rPr>
              <w:t>у</w:t>
            </w:r>
            <w:r w:rsidRPr="008B678E">
              <w:rPr>
                <w:rFonts w:ascii="Times New Roman" w:hAnsi="Times New Roman"/>
                <w:i w:val="0"/>
                <w:lang w:val="es-ES_tradnl"/>
              </w:rPr>
              <w:t>logos/ di</w:t>
            </w:r>
            <w:r w:rsidRPr="00FE447D">
              <w:rPr>
                <w:rFonts w:ascii="Times New Roman" w:hAnsi="Times New Roman"/>
                <w:i w:val="0"/>
                <w:lang w:val="es-ES_tradnl"/>
              </w:rPr>
              <w:t>б</w:t>
            </w:r>
            <w:r w:rsidRPr="008B678E">
              <w:rPr>
                <w:rFonts w:ascii="Times New Roman" w:hAnsi="Times New Roman"/>
                <w:i w:val="0"/>
                <w:lang w:val="es-ES_tradnl"/>
              </w:rPr>
              <w:t>logos</w:t>
            </w:r>
            <w:r w:rsidRPr="00FE447D">
              <w:rPr>
                <w:rFonts w:ascii="Times New Roman" w:hAnsi="Times New Roman"/>
                <w:i w:val="0"/>
                <w:lang w:val="es-ES"/>
              </w:rPr>
              <w:t xml:space="preserve"> </w:t>
            </w:r>
            <w:r w:rsidRPr="008B678E">
              <w:rPr>
                <w:rFonts w:ascii="Times New Roman" w:hAnsi="Times New Roman"/>
                <w:i w:val="0"/>
                <w:lang w:val="es-ES_tradnl"/>
              </w:rPr>
              <w:t xml:space="preserve">con el </w:t>
            </w:r>
            <w:r w:rsidRPr="00FE447D">
              <w:rPr>
                <w:rFonts w:ascii="Times New Roman" w:hAnsi="Times New Roman"/>
                <w:i w:val="0"/>
                <w:lang w:val="es-ES"/>
              </w:rPr>
              <w:t>Pretйrito Imperfecto de Subjuntivo.</w:t>
            </w:r>
          </w:p>
        </w:tc>
        <w:tc>
          <w:tcPr>
            <w:tcW w:w="2268" w:type="dxa"/>
            <w:gridSpan w:val="2"/>
          </w:tcPr>
          <w:p w:rsidR="00E43711" w:rsidRPr="00C9523F" w:rsidRDefault="00E43711" w:rsidP="00FE447D">
            <w:pPr>
              <w:ind w:left="0"/>
            </w:pPr>
            <w:r w:rsidRPr="00C9523F">
              <w:t>Практ. -</w:t>
            </w:r>
            <w:r>
              <w:t>2</w:t>
            </w:r>
            <w:r w:rsidRPr="00C9523F">
              <w:t xml:space="preserve"> год., сам. -</w:t>
            </w:r>
            <w:r w:rsidRPr="00FE447D">
              <w:rPr>
                <w:lang w:val="en-US"/>
              </w:rPr>
              <w:t xml:space="preserve">4 </w:t>
            </w:r>
            <w:r w:rsidRPr="00C9523F">
              <w:t>год.</w:t>
            </w:r>
          </w:p>
          <w:p w:rsidR="00E43711" w:rsidRPr="00C9523F" w:rsidRDefault="00E43711" w:rsidP="00FE447D">
            <w:pPr>
              <w:ind w:left="0"/>
            </w:pPr>
          </w:p>
        </w:tc>
        <w:tc>
          <w:tcPr>
            <w:tcW w:w="1843" w:type="dxa"/>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Pr="00C9523F" w:rsidRDefault="00E43711" w:rsidP="00FE447D">
            <w:pPr>
              <w:ind w:left="0"/>
            </w:pPr>
            <w:r w:rsidRPr="00FE447D">
              <w:rPr>
                <w:lang w:val="ru-RU"/>
              </w:rPr>
              <w:t>10</w:t>
            </w:r>
            <w:r w:rsidRPr="00C9523F">
              <w:t xml:space="preserve"> балів (виконання усіх видів завдань)</w:t>
            </w:r>
          </w:p>
        </w:tc>
      </w:tr>
      <w:tr w:rsidR="00E43711" w:rsidRPr="00C9523F" w:rsidTr="00FE447D">
        <w:tc>
          <w:tcPr>
            <w:tcW w:w="7796" w:type="dxa"/>
          </w:tcPr>
          <w:p w:rsidR="00E43711" w:rsidRPr="008B678E" w:rsidRDefault="00E43711" w:rsidP="00FE447D">
            <w:pPr>
              <w:ind w:leftChars="0" w:left="3"/>
              <w:jc w:val="both"/>
            </w:pPr>
            <w:r w:rsidRPr="00232046">
              <w:t>Тема</w:t>
            </w:r>
            <w:r w:rsidRPr="008B678E">
              <w:t xml:space="preserve"> 4. </w:t>
            </w:r>
            <w:r w:rsidRPr="00232046">
              <w:t>Правила утворення та вживання</w:t>
            </w:r>
            <w:r w:rsidRPr="008B678E">
              <w:t xml:space="preserve"> </w:t>
            </w:r>
            <w:r w:rsidRPr="00FE447D">
              <w:rPr>
                <w:lang w:val="es-ES"/>
              </w:rPr>
              <w:t>Pret</w:t>
            </w:r>
            <w:r w:rsidRPr="008B678E">
              <w:t>é</w:t>
            </w:r>
            <w:r w:rsidRPr="00FE447D">
              <w:rPr>
                <w:lang w:val="es-ES"/>
              </w:rPr>
              <w:t>rito</w:t>
            </w:r>
            <w:r w:rsidRPr="008B678E">
              <w:t xml:space="preserve"> </w:t>
            </w:r>
            <w:r w:rsidRPr="00FE447D">
              <w:rPr>
                <w:lang w:val="es-ES"/>
              </w:rPr>
              <w:t>Pluscuamperfecto</w:t>
            </w:r>
            <w:r w:rsidRPr="008B678E">
              <w:t xml:space="preserve"> </w:t>
            </w:r>
            <w:r w:rsidRPr="00FE447D">
              <w:rPr>
                <w:lang w:val="es-ES"/>
              </w:rPr>
              <w:t>de</w:t>
            </w:r>
            <w:r w:rsidRPr="008B678E">
              <w:t xml:space="preserve"> </w:t>
            </w:r>
            <w:r w:rsidRPr="00FE447D">
              <w:rPr>
                <w:lang w:val="es-ES"/>
              </w:rPr>
              <w:t>Subjuntivo</w:t>
            </w:r>
            <w:r w:rsidRPr="00232046">
              <w:t>.</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1. Teor</w:t>
            </w:r>
            <w:r w:rsidRPr="00FE447D">
              <w:rPr>
                <w:rFonts w:ascii="Times New Roman" w:hAnsi="Times New Roman"/>
                <w:i w:val="0"/>
                <w:lang w:val="es-ES_tradnl"/>
              </w:rPr>
              <w:t>н</w:t>
            </w:r>
            <w:r w:rsidRPr="008B678E">
              <w:rPr>
                <w:rFonts w:ascii="Times New Roman" w:hAnsi="Times New Roman"/>
                <w:i w:val="0"/>
                <w:lang w:val="es-ES_tradnl"/>
              </w:rPr>
              <w:t>a:Formaci</w:t>
            </w:r>
            <w:r w:rsidRPr="00FE447D">
              <w:rPr>
                <w:rFonts w:ascii="Times New Roman" w:hAnsi="Times New Roman"/>
                <w:i w:val="0"/>
                <w:lang w:val="es-ES_tradnl"/>
              </w:rPr>
              <w:t>у</w:t>
            </w:r>
            <w:r w:rsidRPr="008B678E">
              <w:rPr>
                <w:rFonts w:ascii="Times New Roman" w:hAnsi="Times New Roman"/>
                <w:i w:val="0"/>
                <w:lang w:val="es-ES_tradnl"/>
              </w:rPr>
              <w:t xml:space="preserve">n del </w:t>
            </w:r>
            <w:r w:rsidRPr="00FE447D">
              <w:rPr>
                <w:rFonts w:ascii="Times New Roman" w:hAnsi="Times New Roman"/>
                <w:i w:val="0"/>
                <w:lang w:val="es-ES"/>
              </w:rPr>
              <w:t>Pretйrito Pluscuamperfecto de Subjuntivo</w:t>
            </w:r>
            <w:r w:rsidRPr="008B678E">
              <w:rPr>
                <w:rFonts w:ascii="Times New Roman" w:hAnsi="Times New Roman"/>
                <w:i w:val="0"/>
                <w:lang w:val="es-ES_tradnl"/>
              </w:rPr>
              <w:t>.</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2. Ejercicios 353-358.</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3. Ejercicios adicionales.</w:t>
            </w:r>
          </w:p>
          <w:p w:rsidR="00E43711" w:rsidRPr="008B678E" w:rsidRDefault="00E43711" w:rsidP="00FE447D">
            <w:pPr>
              <w:pStyle w:val="Heading7"/>
              <w:spacing w:before="0"/>
              <w:ind w:leftChars="0" w:left="3"/>
              <w:jc w:val="both"/>
              <w:rPr>
                <w:rFonts w:ascii="Times New Roman" w:hAnsi="Times New Roman"/>
                <w:lang w:val="es-ES_tradnl"/>
              </w:rPr>
            </w:pPr>
            <w:r w:rsidRPr="008B678E">
              <w:rPr>
                <w:rFonts w:ascii="Times New Roman" w:hAnsi="Times New Roman"/>
                <w:i w:val="0"/>
                <w:lang w:val="es-ES_tradnl"/>
              </w:rPr>
              <w:t>4. Composici</w:t>
            </w:r>
            <w:r w:rsidRPr="00FE447D">
              <w:rPr>
                <w:rFonts w:ascii="Times New Roman" w:hAnsi="Times New Roman"/>
                <w:i w:val="0"/>
                <w:lang w:val="es-ES_tradnl"/>
              </w:rPr>
              <w:t>у</w:t>
            </w:r>
            <w:r w:rsidRPr="008B678E">
              <w:rPr>
                <w:rFonts w:ascii="Times New Roman" w:hAnsi="Times New Roman"/>
                <w:i w:val="0"/>
                <w:lang w:val="es-ES_tradnl"/>
              </w:rPr>
              <w:t>n de mon</w:t>
            </w:r>
            <w:r w:rsidRPr="00FE447D">
              <w:rPr>
                <w:rFonts w:ascii="Times New Roman" w:hAnsi="Times New Roman"/>
                <w:i w:val="0"/>
                <w:lang w:val="es-ES_tradnl"/>
              </w:rPr>
              <w:t>у</w:t>
            </w:r>
            <w:r w:rsidRPr="008B678E">
              <w:rPr>
                <w:rFonts w:ascii="Times New Roman" w:hAnsi="Times New Roman"/>
                <w:i w:val="0"/>
                <w:lang w:val="es-ES_tradnl"/>
              </w:rPr>
              <w:t>logos/ di</w:t>
            </w:r>
            <w:r w:rsidRPr="00FE447D">
              <w:rPr>
                <w:rFonts w:ascii="Times New Roman" w:hAnsi="Times New Roman"/>
                <w:i w:val="0"/>
                <w:lang w:val="es-ES_tradnl"/>
              </w:rPr>
              <w:t>б</w:t>
            </w:r>
            <w:r w:rsidRPr="008B678E">
              <w:rPr>
                <w:rFonts w:ascii="Times New Roman" w:hAnsi="Times New Roman"/>
                <w:i w:val="0"/>
                <w:lang w:val="es-ES_tradnl"/>
              </w:rPr>
              <w:t>logos</w:t>
            </w:r>
            <w:r w:rsidRPr="00FE447D">
              <w:rPr>
                <w:rFonts w:ascii="Times New Roman" w:hAnsi="Times New Roman"/>
                <w:i w:val="0"/>
                <w:lang w:val="es-ES"/>
              </w:rPr>
              <w:t xml:space="preserve"> </w:t>
            </w:r>
            <w:r w:rsidRPr="008B678E">
              <w:rPr>
                <w:rFonts w:ascii="Times New Roman" w:hAnsi="Times New Roman"/>
                <w:i w:val="0"/>
                <w:lang w:val="es-ES_tradnl"/>
              </w:rPr>
              <w:t xml:space="preserve">con el </w:t>
            </w:r>
            <w:r w:rsidRPr="00FE447D">
              <w:rPr>
                <w:rFonts w:ascii="Times New Roman" w:hAnsi="Times New Roman"/>
                <w:i w:val="0"/>
                <w:lang w:val="es-ES"/>
              </w:rPr>
              <w:t>Pretйrito Pluscuamperfecto de Subjuntivo.</w:t>
            </w:r>
          </w:p>
        </w:tc>
        <w:tc>
          <w:tcPr>
            <w:tcW w:w="2268" w:type="dxa"/>
            <w:gridSpan w:val="2"/>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C9523F" w:rsidRDefault="00E43711" w:rsidP="00FE447D">
            <w:pPr>
              <w:ind w:left="0"/>
            </w:pPr>
          </w:p>
        </w:tc>
        <w:tc>
          <w:tcPr>
            <w:tcW w:w="1843" w:type="dxa"/>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Pr="00C9523F" w:rsidRDefault="00E43711" w:rsidP="00FE447D">
            <w:pPr>
              <w:ind w:left="0"/>
            </w:pPr>
            <w:r w:rsidRPr="00FE447D">
              <w:rPr>
                <w:lang w:val="ru-RU"/>
              </w:rPr>
              <w:t>7</w:t>
            </w:r>
            <w:r w:rsidRPr="00C9523F">
              <w:t xml:space="preserve"> балів</w:t>
            </w:r>
          </w:p>
          <w:p w:rsidR="00E43711" w:rsidRPr="00C9523F" w:rsidRDefault="00E43711" w:rsidP="00FE447D">
            <w:pPr>
              <w:ind w:left="0"/>
            </w:pPr>
            <w:r w:rsidRPr="00C9523F">
              <w:t>(виконання усіх видів завдань)</w:t>
            </w:r>
          </w:p>
        </w:tc>
      </w:tr>
      <w:tr w:rsidR="00E43711" w:rsidRPr="00C9523F" w:rsidTr="00FE447D">
        <w:tc>
          <w:tcPr>
            <w:tcW w:w="7796" w:type="dxa"/>
          </w:tcPr>
          <w:p w:rsidR="00E43711" w:rsidRPr="008B678E" w:rsidRDefault="00E43711" w:rsidP="00FE447D">
            <w:pPr>
              <w:ind w:leftChars="0" w:left="3"/>
              <w:jc w:val="both"/>
            </w:pPr>
            <w:r w:rsidRPr="00232046">
              <w:t>Тема</w:t>
            </w:r>
            <w:r w:rsidRPr="008B678E">
              <w:t xml:space="preserve"> 5</w:t>
            </w:r>
            <w:r w:rsidRPr="00232046">
              <w:t xml:space="preserve">. Узгодження часів </w:t>
            </w:r>
            <w:r w:rsidRPr="00FE447D">
              <w:rPr>
                <w:lang w:val="es-ES"/>
              </w:rPr>
              <w:t>Modo</w:t>
            </w:r>
            <w:r w:rsidRPr="00232046">
              <w:t xml:space="preserve"> </w:t>
            </w:r>
            <w:r w:rsidRPr="00FE447D">
              <w:rPr>
                <w:lang w:val="es-ES"/>
              </w:rPr>
              <w:t>Subjuntivo</w:t>
            </w:r>
            <w:r w:rsidRPr="00232046">
              <w:t xml:space="preserve">. </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1. Teor</w:t>
            </w:r>
            <w:r w:rsidRPr="00FE447D">
              <w:rPr>
                <w:rFonts w:ascii="Times New Roman" w:hAnsi="Times New Roman"/>
                <w:i w:val="0"/>
                <w:lang w:val="es-ES_tradnl"/>
              </w:rPr>
              <w:t>н</w:t>
            </w:r>
            <w:r w:rsidRPr="008B678E">
              <w:rPr>
                <w:rFonts w:ascii="Times New Roman" w:hAnsi="Times New Roman"/>
                <w:i w:val="0"/>
                <w:lang w:val="es-ES_tradnl"/>
              </w:rPr>
              <w:t>a: Reglas  de la concordancia de los tiempos del Modo</w:t>
            </w:r>
            <w:r w:rsidRPr="00FE447D">
              <w:rPr>
                <w:rFonts w:ascii="Times New Roman" w:hAnsi="Times New Roman"/>
                <w:i w:val="0"/>
                <w:lang w:val="es-ES"/>
              </w:rPr>
              <w:t xml:space="preserve"> de Subjuntivo</w:t>
            </w:r>
            <w:r w:rsidRPr="008B678E">
              <w:rPr>
                <w:rFonts w:ascii="Times New Roman" w:hAnsi="Times New Roman"/>
                <w:i w:val="0"/>
                <w:lang w:val="es-ES_tradnl"/>
              </w:rPr>
              <w:t>.</w:t>
            </w:r>
          </w:p>
          <w:p w:rsidR="00E43711" w:rsidRPr="00FE447D" w:rsidRDefault="00E43711" w:rsidP="00FE447D">
            <w:pPr>
              <w:pStyle w:val="Heading7"/>
              <w:spacing w:before="0"/>
              <w:ind w:leftChars="0" w:left="3"/>
              <w:jc w:val="both"/>
              <w:rPr>
                <w:rFonts w:ascii="Times New Roman" w:hAnsi="Times New Roman"/>
                <w:i w:val="0"/>
                <w:lang w:val="es-ES"/>
              </w:rPr>
            </w:pPr>
            <w:r w:rsidRPr="008B678E">
              <w:rPr>
                <w:rFonts w:ascii="Times New Roman" w:hAnsi="Times New Roman"/>
                <w:i w:val="0"/>
                <w:lang w:val="es-ES_tradnl"/>
              </w:rPr>
              <w:t>2.An</w:t>
            </w:r>
            <w:r w:rsidRPr="00FE447D">
              <w:rPr>
                <w:rFonts w:ascii="Times New Roman" w:hAnsi="Times New Roman"/>
                <w:i w:val="0"/>
                <w:lang w:val="es-ES_tradnl"/>
              </w:rPr>
              <w:t>б</w:t>
            </w:r>
            <w:r w:rsidRPr="008B678E">
              <w:rPr>
                <w:rFonts w:ascii="Times New Roman" w:hAnsi="Times New Roman"/>
                <w:i w:val="0"/>
                <w:lang w:val="es-ES_tradnl"/>
              </w:rPr>
              <w:t>lisis de textos  con formas del Modo</w:t>
            </w:r>
            <w:r w:rsidRPr="00FE447D">
              <w:rPr>
                <w:rFonts w:ascii="Times New Roman" w:hAnsi="Times New Roman"/>
                <w:i w:val="0"/>
                <w:lang w:val="es-ES"/>
              </w:rPr>
              <w:t xml:space="preserve"> de Subjuntivo.</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3. Ejercicios 359-363.</w:t>
            </w:r>
          </w:p>
          <w:p w:rsidR="00E43711" w:rsidRPr="008B678E" w:rsidRDefault="00E43711" w:rsidP="00FE447D">
            <w:pPr>
              <w:pStyle w:val="Heading7"/>
              <w:spacing w:before="0"/>
              <w:ind w:leftChars="0" w:left="3"/>
              <w:jc w:val="both"/>
              <w:rPr>
                <w:rFonts w:ascii="Times New Roman" w:hAnsi="Times New Roman"/>
                <w:lang w:val="es-ES_tradnl"/>
              </w:rPr>
            </w:pPr>
            <w:r w:rsidRPr="008B678E">
              <w:rPr>
                <w:rFonts w:ascii="Times New Roman" w:hAnsi="Times New Roman"/>
                <w:i w:val="0"/>
                <w:lang w:val="es-ES_tradnl"/>
              </w:rPr>
              <w:t>4. Composici</w:t>
            </w:r>
            <w:r w:rsidRPr="00FE447D">
              <w:rPr>
                <w:rFonts w:ascii="Times New Roman" w:hAnsi="Times New Roman"/>
                <w:i w:val="0"/>
                <w:lang w:val="es-ES_tradnl"/>
              </w:rPr>
              <w:t>у</w:t>
            </w:r>
            <w:r w:rsidRPr="008B678E">
              <w:rPr>
                <w:rFonts w:ascii="Times New Roman" w:hAnsi="Times New Roman"/>
                <w:i w:val="0"/>
                <w:lang w:val="es-ES_tradnl"/>
              </w:rPr>
              <w:t>n de mon</w:t>
            </w:r>
            <w:r w:rsidRPr="00FE447D">
              <w:rPr>
                <w:rFonts w:ascii="Times New Roman" w:hAnsi="Times New Roman"/>
                <w:i w:val="0"/>
                <w:lang w:val="es-ES_tradnl"/>
              </w:rPr>
              <w:t>у</w:t>
            </w:r>
            <w:r w:rsidRPr="008B678E">
              <w:rPr>
                <w:rFonts w:ascii="Times New Roman" w:hAnsi="Times New Roman"/>
                <w:i w:val="0"/>
                <w:lang w:val="es-ES_tradnl"/>
              </w:rPr>
              <w:t>logos/ di</w:t>
            </w:r>
            <w:r w:rsidRPr="00FE447D">
              <w:rPr>
                <w:rFonts w:ascii="Times New Roman" w:hAnsi="Times New Roman"/>
                <w:i w:val="0"/>
                <w:lang w:val="es-ES_tradnl"/>
              </w:rPr>
              <w:t>б</w:t>
            </w:r>
            <w:r w:rsidRPr="008B678E">
              <w:rPr>
                <w:rFonts w:ascii="Times New Roman" w:hAnsi="Times New Roman"/>
                <w:i w:val="0"/>
                <w:lang w:val="es-ES_tradnl"/>
              </w:rPr>
              <w:t>logos</w:t>
            </w:r>
            <w:r w:rsidRPr="00FE447D">
              <w:rPr>
                <w:rFonts w:ascii="Times New Roman" w:hAnsi="Times New Roman"/>
                <w:i w:val="0"/>
                <w:lang w:val="es-ES"/>
              </w:rPr>
              <w:t>.</w:t>
            </w:r>
          </w:p>
        </w:tc>
        <w:tc>
          <w:tcPr>
            <w:tcW w:w="2268" w:type="dxa"/>
            <w:gridSpan w:val="2"/>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C9523F" w:rsidRDefault="00E43711" w:rsidP="00FE447D">
            <w:pPr>
              <w:ind w:left="0"/>
            </w:pPr>
          </w:p>
        </w:tc>
        <w:tc>
          <w:tcPr>
            <w:tcW w:w="1843" w:type="dxa"/>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Pr="00C9523F" w:rsidRDefault="00E43711" w:rsidP="00FE447D">
            <w:pPr>
              <w:ind w:left="0"/>
            </w:pPr>
            <w:r w:rsidRPr="00FE447D">
              <w:rPr>
                <w:lang w:val="ru-RU"/>
              </w:rPr>
              <w:t>10</w:t>
            </w:r>
            <w:r w:rsidRPr="00C9523F">
              <w:t xml:space="preserve"> балів (виконання усіх видів завдань)</w:t>
            </w:r>
          </w:p>
        </w:tc>
      </w:tr>
      <w:tr w:rsidR="00E43711" w:rsidRPr="00C9523F" w:rsidTr="00FE447D">
        <w:tc>
          <w:tcPr>
            <w:tcW w:w="14394" w:type="dxa"/>
            <w:gridSpan w:val="5"/>
          </w:tcPr>
          <w:p w:rsidR="00E43711" w:rsidRPr="00B0103F" w:rsidRDefault="00E43711" w:rsidP="00FE447D">
            <w:pPr>
              <w:ind w:leftChars="0" w:left="3"/>
            </w:pPr>
            <w:r w:rsidRPr="00B0103F">
              <w:t xml:space="preserve">Модуль 2. Вживання </w:t>
            </w:r>
            <w:r w:rsidRPr="00FE447D">
              <w:rPr>
                <w:lang w:val="es-ES"/>
              </w:rPr>
              <w:t>Modo</w:t>
            </w:r>
            <w:r w:rsidRPr="00B0103F">
              <w:t xml:space="preserve"> </w:t>
            </w:r>
            <w:r w:rsidRPr="00FE447D">
              <w:rPr>
                <w:lang w:val="es-ES"/>
              </w:rPr>
              <w:t>Subjuntivo</w:t>
            </w:r>
            <w:r w:rsidRPr="00B0103F">
              <w:t xml:space="preserve"> в простих та підрядних реченнях різного типу</w:t>
            </w:r>
          </w:p>
        </w:tc>
      </w:tr>
      <w:tr w:rsidR="00E43711" w:rsidRPr="00C9523F" w:rsidTr="00FE447D">
        <w:tc>
          <w:tcPr>
            <w:tcW w:w="7796" w:type="dxa"/>
          </w:tcPr>
          <w:p w:rsidR="00E43711" w:rsidRPr="00B0103F" w:rsidRDefault="00E43711" w:rsidP="00FE447D">
            <w:pPr>
              <w:ind w:leftChars="0" w:left="3"/>
              <w:jc w:val="both"/>
            </w:pPr>
            <w:r w:rsidRPr="00B0103F">
              <w:t xml:space="preserve">Тема 1. </w:t>
            </w:r>
            <w:r w:rsidRPr="00FE447D">
              <w:rPr>
                <w:lang w:val="es-ES"/>
              </w:rPr>
              <w:t>Modo</w:t>
            </w:r>
            <w:r w:rsidRPr="00B0103F">
              <w:t xml:space="preserve"> </w:t>
            </w:r>
            <w:r w:rsidRPr="00FE447D">
              <w:rPr>
                <w:lang w:val="es-ES"/>
              </w:rPr>
              <w:t>Subjuntivo</w:t>
            </w:r>
            <w:r w:rsidRPr="00B0103F">
              <w:t xml:space="preserve"> в простих реченнях.</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1.Teor</w:t>
            </w:r>
            <w:r w:rsidRPr="00FE447D">
              <w:rPr>
                <w:rFonts w:ascii="Times New Roman" w:hAnsi="Times New Roman"/>
                <w:i w:val="0"/>
                <w:lang w:val="es-ES_tradnl"/>
              </w:rPr>
              <w:t>н</w:t>
            </w:r>
            <w:r w:rsidRPr="008B678E">
              <w:rPr>
                <w:rFonts w:ascii="Times New Roman" w:hAnsi="Times New Roman"/>
                <w:i w:val="0"/>
                <w:lang w:val="es-ES_tradnl"/>
              </w:rPr>
              <w:t xml:space="preserve">a: Empleo del </w:t>
            </w:r>
            <w:r w:rsidRPr="00FE447D">
              <w:rPr>
                <w:rFonts w:ascii="Times New Roman" w:hAnsi="Times New Roman"/>
                <w:i w:val="0"/>
                <w:lang w:val="es-ES"/>
              </w:rPr>
              <w:t>Presente de Subjuntivo</w:t>
            </w:r>
            <w:r w:rsidRPr="008B678E">
              <w:rPr>
                <w:rFonts w:ascii="Times New Roman" w:hAnsi="Times New Roman"/>
                <w:i w:val="0"/>
                <w:lang w:val="es-ES_tradnl"/>
              </w:rPr>
              <w:t xml:space="preserve"> en oraciones simples.</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2. An</w:t>
            </w:r>
            <w:r w:rsidRPr="00FE447D">
              <w:rPr>
                <w:rFonts w:ascii="Times New Roman" w:hAnsi="Times New Roman"/>
                <w:i w:val="0"/>
                <w:lang w:val="es-ES_tradnl"/>
              </w:rPr>
              <w:t>б</w:t>
            </w:r>
            <w:r w:rsidRPr="008B678E">
              <w:rPr>
                <w:rFonts w:ascii="Times New Roman" w:hAnsi="Times New Roman"/>
                <w:i w:val="0"/>
                <w:lang w:val="es-ES_tradnl"/>
              </w:rPr>
              <w:t>lisis de fragmentos de textos.</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3. Ejercicios 366 y los  adicionales.</w:t>
            </w:r>
          </w:p>
          <w:p w:rsidR="00E43711" w:rsidRPr="008B678E" w:rsidRDefault="00E43711" w:rsidP="00FE447D">
            <w:pPr>
              <w:pStyle w:val="Heading7"/>
              <w:spacing w:before="0"/>
              <w:ind w:leftChars="0" w:left="3"/>
              <w:jc w:val="both"/>
              <w:rPr>
                <w:rFonts w:ascii="Times New Roman" w:hAnsi="Times New Roman"/>
                <w:lang w:val="es-ES_tradnl"/>
              </w:rPr>
            </w:pPr>
            <w:r w:rsidRPr="008B678E">
              <w:rPr>
                <w:rFonts w:ascii="Times New Roman" w:hAnsi="Times New Roman"/>
                <w:i w:val="0"/>
                <w:lang w:val="es-ES_tradnl"/>
              </w:rPr>
              <w:t>4. Composici</w:t>
            </w:r>
            <w:r w:rsidRPr="00FE447D">
              <w:rPr>
                <w:rFonts w:ascii="Times New Roman" w:hAnsi="Times New Roman"/>
                <w:i w:val="0"/>
                <w:lang w:val="es-ES_tradnl"/>
              </w:rPr>
              <w:t>у</w:t>
            </w:r>
            <w:r w:rsidRPr="008B678E">
              <w:rPr>
                <w:rFonts w:ascii="Times New Roman" w:hAnsi="Times New Roman"/>
                <w:i w:val="0"/>
                <w:lang w:val="es-ES_tradnl"/>
              </w:rPr>
              <w:t>n de mon</w:t>
            </w:r>
            <w:r w:rsidRPr="00FE447D">
              <w:rPr>
                <w:rFonts w:ascii="Times New Roman" w:hAnsi="Times New Roman"/>
                <w:i w:val="0"/>
                <w:lang w:val="es-ES_tradnl"/>
              </w:rPr>
              <w:t>у</w:t>
            </w:r>
            <w:r w:rsidRPr="008B678E">
              <w:rPr>
                <w:rFonts w:ascii="Times New Roman" w:hAnsi="Times New Roman"/>
                <w:i w:val="0"/>
                <w:lang w:val="es-ES_tradnl"/>
              </w:rPr>
              <w:t>logos/ di</w:t>
            </w:r>
            <w:r w:rsidRPr="00FE447D">
              <w:rPr>
                <w:rFonts w:ascii="Times New Roman" w:hAnsi="Times New Roman"/>
                <w:i w:val="0"/>
                <w:lang w:val="es-ES_tradnl"/>
              </w:rPr>
              <w:t>б</w:t>
            </w:r>
            <w:r w:rsidRPr="008B678E">
              <w:rPr>
                <w:rFonts w:ascii="Times New Roman" w:hAnsi="Times New Roman"/>
                <w:i w:val="0"/>
                <w:lang w:val="es-ES_tradnl"/>
              </w:rPr>
              <w:t>logos</w:t>
            </w:r>
            <w:r w:rsidRPr="00FE447D">
              <w:rPr>
                <w:rFonts w:ascii="Times New Roman" w:hAnsi="Times New Roman"/>
                <w:i w:val="0"/>
                <w:lang w:val="es-ES"/>
              </w:rPr>
              <w:t>.</w:t>
            </w:r>
          </w:p>
        </w:tc>
        <w:tc>
          <w:tcPr>
            <w:tcW w:w="2268" w:type="dxa"/>
            <w:gridSpan w:val="2"/>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51749C" w:rsidRDefault="00E43711" w:rsidP="00FE447D">
            <w:pPr>
              <w:ind w:left="0"/>
            </w:pPr>
          </w:p>
        </w:tc>
        <w:tc>
          <w:tcPr>
            <w:tcW w:w="1843" w:type="dxa"/>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Pr="00C9523F" w:rsidRDefault="00E43711" w:rsidP="00FE447D">
            <w:pPr>
              <w:ind w:left="0"/>
            </w:pPr>
            <w:r w:rsidRPr="00FE447D">
              <w:rPr>
                <w:lang w:val="ru-RU"/>
              </w:rPr>
              <w:t>10</w:t>
            </w:r>
            <w:r w:rsidRPr="00C9523F">
              <w:t>балів (виконання усіх видів завдань)</w:t>
            </w:r>
          </w:p>
        </w:tc>
      </w:tr>
      <w:tr w:rsidR="00E43711" w:rsidRPr="00C9523F" w:rsidTr="00FE447D">
        <w:tc>
          <w:tcPr>
            <w:tcW w:w="7796" w:type="dxa"/>
          </w:tcPr>
          <w:p w:rsidR="00E43711" w:rsidRPr="00B0103F" w:rsidRDefault="00E43711" w:rsidP="00FE447D">
            <w:pPr>
              <w:ind w:leftChars="0" w:left="3"/>
              <w:jc w:val="both"/>
            </w:pPr>
            <w:r w:rsidRPr="00B0103F">
              <w:t xml:space="preserve">Тема 2. </w:t>
            </w:r>
            <w:r w:rsidRPr="00FE447D">
              <w:rPr>
                <w:lang w:val="es-ES"/>
              </w:rPr>
              <w:t>Modo</w:t>
            </w:r>
            <w:r w:rsidRPr="00B0103F">
              <w:t xml:space="preserve"> </w:t>
            </w:r>
            <w:r w:rsidRPr="00FE447D">
              <w:rPr>
                <w:lang w:val="es-ES"/>
              </w:rPr>
              <w:t>Subjuntivo</w:t>
            </w:r>
            <w:r w:rsidRPr="00B0103F">
              <w:t xml:space="preserve"> в підрядних реченнях додатку.</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1.Teor</w:t>
            </w:r>
            <w:r w:rsidRPr="00FE447D">
              <w:rPr>
                <w:rFonts w:ascii="Times New Roman" w:hAnsi="Times New Roman"/>
                <w:i w:val="0"/>
                <w:lang w:val="es-ES_tradnl"/>
              </w:rPr>
              <w:t>н</w:t>
            </w:r>
            <w:r w:rsidRPr="008B678E">
              <w:rPr>
                <w:rFonts w:ascii="Times New Roman" w:hAnsi="Times New Roman"/>
                <w:i w:val="0"/>
                <w:lang w:val="es-ES_tradnl"/>
              </w:rPr>
              <w:t xml:space="preserve">a: Empleo del </w:t>
            </w:r>
            <w:r w:rsidRPr="00FE447D">
              <w:rPr>
                <w:rFonts w:ascii="Times New Roman" w:hAnsi="Times New Roman"/>
                <w:i w:val="0"/>
                <w:lang w:val="es-ES"/>
              </w:rPr>
              <w:t>Modo de Subjuntivo</w:t>
            </w:r>
            <w:r w:rsidRPr="008B678E">
              <w:rPr>
                <w:rFonts w:ascii="Times New Roman" w:hAnsi="Times New Roman"/>
                <w:i w:val="0"/>
                <w:lang w:val="es-ES_tradnl"/>
              </w:rPr>
              <w:t xml:space="preserve"> en oraciones de complemento.</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2. An</w:t>
            </w:r>
            <w:r w:rsidRPr="00FE447D">
              <w:rPr>
                <w:rFonts w:ascii="Times New Roman" w:hAnsi="Times New Roman"/>
                <w:i w:val="0"/>
                <w:lang w:val="es-ES_tradnl"/>
              </w:rPr>
              <w:t>б</w:t>
            </w:r>
            <w:r w:rsidRPr="008B678E">
              <w:rPr>
                <w:rFonts w:ascii="Times New Roman" w:hAnsi="Times New Roman"/>
                <w:i w:val="0"/>
                <w:lang w:val="es-ES_tradnl"/>
              </w:rPr>
              <w:t>lisis de fragmentos de textos/</w:t>
            </w:r>
          </w:p>
          <w:p w:rsidR="00E43711" w:rsidRPr="00FE447D" w:rsidRDefault="00E43711" w:rsidP="00FE447D">
            <w:pPr>
              <w:pStyle w:val="Heading7"/>
              <w:spacing w:before="0"/>
              <w:ind w:leftChars="0" w:left="3"/>
              <w:jc w:val="both"/>
              <w:rPr>
                <w:rFonts w:ascii="Times New Roman" w:hAnsi="Times New Roman"/>
                <w:i w:val="0"/>
                <w:lang w:val="en-US"/>
              </w:rPr>
            </w:pPr>
            <w:r w:rsidRPr="00FE447D">
              <w:rPr>
                <w:rFonts w:ascii="Times New Roman" w:hAnsi="Times New Roman"/>
                <w:i w:val="0"/>
                <w:lang w:val="en-US"/>
              </w:rPr>
              <w:t>3. Ejercicios 359-361, 368.</w:t>
            </w:r>
          </w:p>
        </w:tc>
        <w:tc>
          <w:tcPr>
            <w:tcW w:w="2268" w:type="dxa"/>
            <w:gridSpan w:val="2"/>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1F3A12" w:rsidRDefault="00E43711" w:rsidP="00FE447D">
            <w:pPr>
              <w:ind w:left="0"/>
            </w:pPr>
          </w:p>
        </w:tc>
        <w:tc>
          <w:tcPr>
            <w:tcW w:w="1843" w:type="dxa"/>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Pr="00C9523F" w:rsidRDefault="00E43711" w:rsidP="00FE447D">
            <w:pPr>
              <w:ind w:left="0"/>
            </w:pPr>
            <w:r w:rsidRPr="00FE447D">
              <w:rPr>
                <w:lang w:val="ru-RU"/>
              </w:rPr>
              <w:t>10</w:t>
            </w:r>
            <w:r w:rsidRPr="00C9523F">
              <w:t xml:space="preserve"> балів (виконання усіх видів завдань)</w:t>
            </w:r>
          </w:p>
        </w:tc>
      </w:tr>
      <w:tr w:rsidR="00E43711" w:rsidRPr="00C9523F" w:rsidTr="00FE447D">
        <w:tc>
          <w:tcPr>
            <w:tcW w:w="7796" w:type="dxa"/>
          </w:tcPr>
          <w:p w:rsidR="00E43711" w:rsidRPr="00B0103F" w:rsidRDefault="00E43711" w:rsidP="00FE447D">
            <w:pPr>
              <w:ind w:leftChars="0" w:left="3"/>
              <w:jc w:val="both"/>
            </w:pPr>
            <w:r w:rsidRPr="00B0103F">
              <w:t xml:space="preserve">Тема 3. </w:t>
            </w:r>
            <w:r w:rsidRPr="00FE447D">
              <w:rPr>
                <w:lang w:val="es-ES"/>
              </w:rPr>
              <w:t>Modo</w:t>
            </w:r>
            <w:r w:rsidRPr="00B0103F">
              <w:t xml:space="preserve"> </w:t>
            </w:r>
            <w:r w:rsidRPr="00FE447D">
              <w:rPr>
                <w:lang w:val="es-ES"/>
              </w:rPr>
              <w:t>Subjuntivo</w:t>
            </w:r>
            <w:r w:rsidRPr="00B0103F">
              <w:t xml:space="preserve"> в підрядних реченнях означення.</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1.Teor</w:t>
            </w:r>
            <w:r w:rsidRPr="00FE447D">
              <w:rPr>
                <w:rFonts w:ascii="Times New Roman" w:hAnsi="Times New Roman"/>
                <w:i w:val="0"/>
                <w:lang w:val="es-ES_tradnl"/>
              </w:rPr>
              <w:t>н</w:t>
            </w:r>
            <w:r w:rsidRPr="008B678E">
              <w:rPr>
                <w:rFonts w:ascii="Times New Roman" w:hAnsi="Times New Roman"/>
                <w:i w:val="0"/>
                <w:lang w:val="es-ES_tradnl"/>
              </w:rPr>
              <w:t xml:space="preserve">a: Empleo del </w:t>
            </w:r>
            <w:r w:rsidRPr="00FE447D">
              <w:rPr>
                <w:rFonts w:ascii="Times New Roman" w:hAnsi="Times New Roman"/>
                <w:i w:val="0"/>
                <w:lang w:val="es-ES"/>
              </w:rPr>
              <w:t>Modo de Subjuntivo</w:t>
            </w:r>
            <w:r w:rsidRPr="008B678E">
              <w:rPr>
                <w:rFonts w:ascii="Times New Roman" w:hAnsi="Times New Roman"/>
                <w:i w:val="0"/>
                <w:lang w:val="es-ES_tradnl"/>
              </w:rPr>
              <w:t xml:space="preserve"> en oraciones relativas.</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2. An</w:t>
            </w:r>
            <w:r w:rsidRPr="00FE447D">
              <w:rPr>
                <w:rFonts w:ascii="Times New Roman" w:hAnsi="Times New Roman"/>
                <w:i w:val="0"/>
                <w:lang w:val="es-ES_tradnl"/>
              </w:rPr>
              <w:t>б</w:t>
            </w:r>
            <w:r w:rsidRPr="008B678E">
              <w:rPr>
                <w:rFonts w:ascii="Times New Roman" w:hAnsi="Times New Roman"/>
                <w:i w:val="0"/>
                <w:lang w:val="es-ES_tradnl"/>
              </w:rPr>
              <w:t>lisis de fragmentos de textos/</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3. Ejercicios 362, 364, 365, 367 y los adicionales.</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4. Composici</w:t>
            </w:r>
            <w:r w:rsidRPr="00FE447D">
              <w:rPr>
                <w:rFonts w:ascii="Times New Roman" w:hAnsi="Times New Roman"/>
                <w:i w:val="0"/>
                <w:lang w:val="es-ES_tradnl"/>
              </w:rPr>
              <w:t>у</w:t>
            </w:r>
            <w:r w:rsidRPr="008B678E">
              <w:rPr>
                <w:rFonts w:ascii="Times New Roman" w:hAnsi="Times New Roman"/>
                <w:i w:val="0"/>
                <w:lang w:val="es-ES_tradnl"/>
              </w:rPr>
              <w:t>n de mon</w:t>
            </w:r>
            <w:r w:rsidRPr="00FE447D">
              <w:rPr>
                <w:rFonts w:ascii="Times New Roman" w:hAnsi="Times New Roman"/>
                <w:i w:val="0"/>
                <w:lang w:val="es-ES_tradnl"/>
              </w:rPr>
              <w:t>у</w:t>
            </w:r>
            <w:r w:rsidRPr="008B678E">
              <w:rPr>
                <w:rFonts w:ascii="Times New Roman" w:hAnsi="Times New Roman"/>
                <w:i w:val="0"/>
                <w:lang w:val="es-ES_tradnl"/>
              </w:rPr>
              <w:t>logos/ di</w:t>
            </w:r>
            <w:r w:rsidRPr="00FE447D">
              <w:rPr>
                <w:rFonts w:ascii="Times New Roman" w:hAnsi="Times New Roman"/>
                <w:i w:val="0"/>
                <w:lang w:val="es-ES_tradnl"/>
              </w:rPr>
              <w:t>б</w:t>
            </w:r>
            <w:r w:rsidRPr="008B678E">
              <w:rPr>
                <w:rFonts w:ascii="Times New Roman" w:hAnsi="Times New Roman"/>
                <w:i w:val="0"/>
                <w:lang w:val="es-ES_tradnl"/>
              </w:rPr>
              <w:t>logos</w:t>
            </w:r>
            <w:r w:rsidRPr="00FE447D">
              <w:rPr>
                <w:rFonts w:ascii="Times New Roman" w:hAnsi="Times New Roman"/>
                <w:i w:val="0"/>
                <w:lang w:val="es-ES"/>
              </w:rPr>
              <w:t>.</w:t>
            </w:r>
          </w:p>
        </w:tc>
        <w:tc>
          <w:tcPr>
            <w:tcW w:w="2268" w:type="dxa"/>
            <w:gridSpan w:val="2"/>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1F3A12" w:rsidRDefault="00E43711" w:rsidP="00FE447D">
            <w:pPr>
              <w:ind w:left="0"/>
            </w:pPr>
          </w:p>
        </w:tc>
        <w:tc>
          <w:tcPr>
            <w:tcW w:w="1843" w:type="dxa"/>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Pr="00C9523F" w:rsidRDefault="00E43711" w:rsidP="00FE447D">
            <w:pPr>
              <w:ind w:left="0"/>
            </w:pPr>
            <w:r w:rsidRPr="00FE447D">
              <w:rPr>
                <w:lang w:val="ru-RU"/>
              </w:rPr>
              <w:t>10</w:t>
            </w:r>
            <w:r w:rsidRPr="00C9523F">
              <w:t xml:space="preserve"> балів (виконання усіх видів завдань)</w:t>
            </w:r>
          </w:p>
        </w:tc>
      </w:tr>
      <w:tr w:rsidR="00E43711" w:rsidRPr="00C9523F" w:rsidTr="00FE447D">
        <w:tc>
          <w:tcPr>
            <w:tcW w:w="7796" w:type="dxa"/>
          </w:tcPr>
          <w:p w:rsidR="00E43711" w:rsidRPr="00FE447D" w:rsidRDefault="00E43711" w:rsidP="00FE447D">
            <w:pPr>
              <w:ind w:leftChars="0" w:left="3"/>
              <w:jc w:val="both"/>
              <w:rPr>
                <w:u w:val="single"/>
              </w:rPr>
            </w:pPr>
            <w:r w:rsidRPr="00FE447D">
              <w:rPr>
                <w:u w:val="single"/>
              </w:rPr>
              <w:t xml:space="preserve">Тема 4. </w:t>
            </w:r>
            <w:r w:rsidRPr="00FE447D">
              <w:rPr>
                <w:u w:val="single"/>
                <w:lang w:val="es-ES"/>
              </w:rPr>
              <w:t>Modo</w:t>
            </w:r>
            <w:r w:rsidRPr="00FE447D">
              <w:rPr>
                <w:u w:val="single"/>
              </w:rPr>
              <w:t xml:space="preserve"> </w:t>
            </w:r>
            <w:r w:rsidRPr="00FE447D">
              <w:rPr>
                <w:u w:val="single"/>
                <w:lang w:val="es-ES"/>
              </w:rPr>
              <w:t>Subjuntivo</w:t>
            </w:r>
            <w:r w:rsidRPr="00FE447D">
              <w:rPr>
                <w:u w:val="single"/>
              </w:rPr>
              <w:t xml:space="preserve"> в підрядних реченнях обставин дії (способу дії,  уступки,  порівняння, часу та цілі).</w:t>
            </w:r>
          </w:p>
          <w:p w:rsidR="00E43711" w:rsidRPr="008B678E" w:rsidRDefault="00E43711" w:rsidP="00FE447D">
            <w:pPr>
              <w:pStyle w:val="Heading7"/>
              <w:spacing w:before="0"/>
              <w:ind w:leftChars="0" w:left="3"/>
              <w:jc w:val="both"/>
              <w:rPr>
                <w:rFonts w:ascii="Times New Roman" w:hAnsi="Times New Roman"/>
                <w:i w:val="0"/>
                <w:u w:val="single"/>
                <w:lang w:val="es-ES_tradnl"/>
              </w:rPr>
            </w:pPr>
            <w:r w:rsidRPr="008B678E">
              <w:rPr>
                <w:rFonts w:ascii="Times New Roman" w:hAnsi="Times New Roman"/>
                <w:i w:val="0"/>
                <w:u w:val="single"/>
                <w:lang w:val="es-ES_tradnl"/>
              </w:rPr>
              <w:t>1.Teor</w:t>
            </w:r>
            <w:r w:rsidRPr="00FE447D">
              <w:rPr>
                <w:rFonts w:ascii="Times New Roman" w:hAnsi="Times New Roman"/>
                <w:i w:val="0"/>
                <w:u w:val="single"/>
                <w:lang w:val="es-ES_tradnl"/>
              </w:rPr>
              <w:t>н</w:t>
            </w:r>
            <w:r w:rsidRPr="008B678E">
              <w:rPr>
                <w:rFonts w:ascii="Times New Roman" w:hAnsi="Times New Roman"/>
                <w:i w:val="0"/>
                <w:u w:val="single"/>
                <w:lang w:val="es-ES_tradnl"/>
              </w:rPr>
              <w:t xml:space="preserve">a: Empleo del </w:t>
            </w:r>
            <w:r w:rsidRPr="00FE447D">
              <w:rPr>
                <w:rFonts w:ascii="Times New Roman" w:hAnsi="Times New Roman"/>
                <w:i w:val="0"/>
                <w:u w:val="single"/>
                <w:lang w:val="es-ES"/>
              </w:rPr>
              <w:t>Modo de Subjuntivo</w:t>
            </w:r>
            <w:r w:rsidRPr="008B678E">
              <w:rPr>
                <w:rFonts w:ascii="Times New Roman" w:hAnsi="Times New Roman"/>
                <w:i w:val="0"/>
                <w:u w:val="single"/>
                <w:lang w:val="es-ES_tradnl"/>
              </w:rPr>
              <w:t xml:space="preserve"> en oraciones circunstanciales.</w:t>
            </w:r>
          </w:p>
          <w:p w:rsidR="00E43711" w:rsidRPr="008B678E" w:rsidRDefault="00E43711" w:rsidP="00FE447D">
            <w:pPr>
              <w:pStyle w:val="Heading7"/>
              <w:spacing w:before="0"/>
              <w:ind w:leftChars="0" w:left="3"/>
              <w:jc w:val="both"/>
              <w:rPr>
                <w:rFonts w:ascii="Times New Roman" w:hAnsi="Times New Roman"/>
                <w:i w:val="0"/>
                <w:u w:val="single"/>
                <w:lang w:val="es-ES_tradnl"/>
              </w:rPr>
            </w:pPr>
            <w:r w:rsidRPr="008B678E">
              <w:rPr>
                <w:rFonts w:ascii="Times New Roman" w:hAnsi="Times New Roman"/>
                <w:i w:val="0"/>
                <w:u w:val="single"/>
                <w:lang w:val="es-ES_tradnl"/>
              </w:rPr>
              <w:t>2. An</w:t>
            </w:r>
            <w:r w:rsidRPr="00FE447D">
              <w:rPr>
                <w:rFonts w:ascii="Times New Roman" w:hAnsi="Times New Roman"/>
                <w:i w:val="0"/>
                <w:u w:val="single"/>
                <w:lang w:val="es-ES_tradnl"/>
              </w:rPr>
              <w:t>б</w:t>
            </w:r>
            <w:r w:rsidRPr="008B678E">
              <w:rPr>
                <w:rFonts w:ascii="Times New Roman" w:hAnsi="Times New Roman"/>
                <w:i w:val="0"/>
                <w:u w:val="single"/>
                <w:lang w:val="es-ES_tradnl"/>
              </w:rPr>
              <w:t>lisis de fragmentos de textos.</w:t>
            </w:r>
          </w:p>
          <w:p w:rsidR="00E43711" w:rsidRPr="008B678E" w:rsidRDefault="00E43711" w:rsidP="00FE447D">
            <w:pPr>
              <w:pStyle w:val="Heading7"/>
              <w:spacing w:before="0"/>
              <w:ind w:leftChars="0" w:left="3"/>
              <w:jc w:val="both"/>
              <w:rPr>
                <w:rFonts w:ascii="Times New Roman" w:hAnsi="Times New Roman"/>
                <w:i w:val="0"/>
                <w:u w:val="single"/>
                <w:lang w:val="es-ES_tradnl"/>
              </w:rPr>
            </w:pPr>
            <w:r w:rsidRPr="008B678E">
              <w:rPr>
                <w:rFonts w:ascii="Times New Roman" w:hAnsi="Times New Roman"/>
                <w:i w:val="0"/>
                <w:u w:val="single"/>
                <w:lang w:val="es-ES_tradnl"/>
              </w:rPr>
              <w:t>3. Ejercicios  368-372.</w:t>
            </w:r>
          </w:p>
          <w:p w:rsidR="00E43711" w:rsidRPr="008B678E" w:rsidRDefault="00E43711" w:rsidP="00FE447D">
            <w:pPr>
              <w:pStyle w:val="Heading7"/>
              <w:spacing w:before="0"/>
              <w:ind w:leftChars="0" w:left="3"/>
              <w:jc w:val="both"/>
              <w:rPr>
                <w:rFonts w:ascii="Times New Roman" w:hAnsi="Times New Roman"/>
                <w:lang w:val="es-ES_tradnl"/>
              </w:rPr>
            </w:pPr>
            <w:r w:rsidRPr="008B678E">
              <w:rPr>
                <w:rFonts w:ascii="Times New Roman" w:hAnsi="Times New Roman"/>
                <w:i w:val="0"/>
                <w:u w:val="single"/>
                <w:lang w:val="es-ES_tradnl"/>
              </w:rPr>
              <w:t>4. Composici</w:t>
            </w:r>
            <w:r w:rsidRPr="00FE447D">
              <w:rPr>
                <w:rFonts w:ascii="Times New Roman" w:hAnsi="Times New Roman"/>
                <w:i w:val="0"/>
                <w:u w:val="single"/>
                <w:lang w:val="es-ES_tradnl"/>
              </w:rPr>
              <w:t>у</w:t>
            </w:r>
            <w:r w:rsidRPr="008B678E">
              <w:rPr>
                <w:rFonts w:ascii="Times New Roman" w:hAnsi="Times New Roman"/>
                <w:i w:val="0"/>
                <w:u w:val="single"/>
                <w:lang w:val="es-ES_tradnl"/>
              </w:rPr>
              <w:t>n de mon</w:t>
            </w:r>
            <w:r w:rsidRPr="00FE447D">
              <w:rPr>
                <w:rFonts w:ascii="Times New Roman" w:hAnsi="Times New Roman"/>
                <w:i w:val="0"/>
                <w:u w:val="single"/>
                <w:lang w:val="es-ES_tradnl"/>
              </w:rPr>
              <w:t>у</w:t>
            </w:r>
            <w:r w:rsidRPr="008B678E">
              <w:rPr>
                <w:rFonts w:ascii="Times New Roman" w:hAnsi="Times New Roman"/>
                <w:i w:val="0"/>
                <w:u w:val="single"/>
                <w:lang w:val="es-ES_tradnl"/>
              </w:rPr>
              <w:t>logos/ di</w:t>
            </w:r>
            <w:r w:rsidRPr="00FE447D">
              <w:rPr>
                <w:rFonts w:ascii="Times New Roman" w:hAnsi="Times New Roman"/>
                <w:i w:val="0"/>
                <w:u w:val="single"/>
                <w:lang w:val="es-ES_tradnl"/>
              </w:rPr>
              <w:t>б</w:t>
            </w:r>
            <w:r w:rsidRPr="008B678E">
              <w:rPr>
                <w:rFonts w:ascii="Times New Roman" w:hAnsi="Times New Roman"/>
                <w:i w:val="0"/>
                <w:u w:val="single"/>
                <w:lang w:val="es-ES_tradnl"/>
              </w:rPr>
              <w:t>logos</w:t>
            </w:r>
            <w:r w:rsidRPr="00FE447D">
              <w:rPr>
                <w:rFonts w:ascii="Times New Roman" w:hAnsi="Times New Roman"/>
                <w:i w:val="0"/>
                <w:u w:val="single"/>
                <w:lang w:val="es-ES"/>
              </w:rPr>
              <w:t>.</w:t>
            </w:r>
          </w:p>
        </w:tc>
        <w:tc>
          <w:tcPr>
            <w:tcW w:w="2268" w:type="dxa"/>
            <w:gridSpan w:val="2"/>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1F3A12" w:rsidRDefault="00E43711" w:rsidP="00FE447D">
            <w:pPr>
              <w:ind w:left="0"/>
            </w:pPr>
          </w:p>
        </w:tc>
        <w:tc>
          <w:tcPr>
            <w:tcW w:w="1843" w:type="dxa"/>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Default="00E43711" w:rsidP="00FE447D">
            <w:pPr>
              <w:ind w:left="0"/>
            </w:pPr>
            <w:r w:rsidRPr="00FE447D">
              <w:rPr>
                <w:lang w:val="ru-RU"/>
              </w:rPr>
              <w:t>10</w:t>
            </w:r>
            <w:r w:rsidRPr="00C9523F">
              <w:t xml:space="preserve"> балів (виконання усіх видів завдань)</w:t>
            </w:r>
          </w:p>
        </w:tc>
      </w:tr>
      <w:tr w:rsidR="00E43711" w:rsidRPr="00C9523F" w:rsidTr="00FE447D">
        <w:trPr>
          <w:trHeight w:val="670"/>
        </w:trPr>
        <w:tc>
          <w:tcPr>
            <w:tcW w:w="7796" w:type="dxa"/>
          </w:tcPr>
          <w:p w:rsidR="00E43711" w:rsidRPr="00FE447D" w:rsidRDefault="00E43711" w:rsidP="00FE447D">
            <w:pPr>
              <w:ind w:leftChars="0" w:left="3"/>
              <w:jc w:val="both"/>
              <w:rPr>
                <w:lang w:val="ru-RU"/>
              </w:rPr>
            </w:pPr>
            <w:r w:rsidRPr="00B0103F">
              <w:t xml:space="preserve">Тема 5. Узагальнення матеріалу. </w:t>
            </w:r>
          </w:p>
          <w:p w:rsidR="00E43711" w:rsidRPr="00FE447D" w:rsidRDefault="00E43711" w:rsidP="00FE447D">
            <w:pPr>
              <w:ind w:leftChars="0" w:left="3"/>
              <w:jc w:val="both"/>
              <w:rPr>
                <w:lang w:val="ru-RU"/>
              </w:rPr>
            </w:pPr>
            <w:r w:rsidRPr="00B0103F">
              <w:t>Контрольна робота з теми «Умовний спосіб дієслова»</w:t>
            </w:r>
            <w:r w:rsidRPr="00FE447D">
              <w:rPr>
                <w:lang w:val="ru-RU"/>
              </w:rPr>
              <w:t>.</w:t>
            </w:r>
          </w:p>
        </w:tc>
        <w:tc>
          <w:tcPr>
            <w:tcW w:w="2268" w:type="dxa"/>
            <w:gridSpan w:val="2"/>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1F3A12" w:rsidRDefault="00E43711" w:rsidP="00FE447D">
            <w:pPr>
              <w:ind w:left="0"/>
            </w:pPr>
          </w:p>
        </w:tc>
        <w:tc>
          <w:tcPr>
            <w:tcW w:w="1843" w:type="dxa"/>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Default="00E43711" w:rsidP="00FE447D">
            <w:pPr>
              <w:ind w:left="0"/>
            </w:pPr>
            <w:r w:rsidRPr="00FE447D">
              <w:rPr>
                <w:lang w:val="ru-RU"/>
              </w:rPr>
              <w:t>15</w:t>
            </w:r>
            <w:r w:rsidRPr="00C9523F">
              <w:t xml:space="preserve"> балів (виконання усіх видів завдань)</w:t>
            </w:r>
          </w:p>
        </w:tc>
      </w:tr>
      <w:tr w:rsidR="00E43711" w:rsidRPr="00C9523F" w:rsidTr="00FE447D">
        <w:tc>
          <w:tcPr>
            <w:tcW w:w="14394" w:type="dxa"/>
            <w:gridSpan w:val="5"/>
          </w:tcPr>
          <w:p w:rsidR="00E43711" w:rsidRPr="00FE447D" w:rsidRDefault="00E43711" w:rsidP="00FE447D">
            <w:pPr>
              <w:ind w:leftChars="0" w:left="3"/>
              <w:rPr>
                <w:lang w:val="en-US"/>
              </w:rPr>
            </w:pPr>
            <w:r w:rsidRPr="00B0103F">
              <w:t>Модуль 3. Умовні речення</w:t>
            </w:r>
          </w:p>
        </w:tc>
      </w:tr>
      <w:tr w:rsidR="00E43711" w:rsidRPr="00C9523F" w:rsidTr="00FE447D">
        <w:tc>
          <w:tcPr>
            <w:tcW w:w="7796" w:type="dxa"/>
          </w:tcPr>
          <w:p w:rsidR="00E43711" w:rsidRPr="00B0103F" w:rsidRDefault="00E43711" w:rsidP="00FE447D">
            <w:pPr>
              <w:ind w:leftChars="0" w:left="3"/>
            </w:pPr>
            <w:r w:rsidRPr="00B0103F">
              <w:t xml:space="preserve">Тема 1. Умовні речення І типу зі сполучниками </w:t>
            </w:r>
            <w:r w:rsidRPr="00FE447D">
              <w:rPr>
                <w:lang w:val="es-ES"/>
              </w:rPr>
              <w:t>si</w:t>
            </w:r>
            <w:r w:rsidRPr="00B0103F">
              <w:t xml:space="preserve">  </w:t>
            </w:r>
            <w:r w:rsidRPr="00FE447D">
              <w:rPr>
                <w:lang w:val="es-ES"/>
              </w:rPr>
              <w:t>como</w:t>
            </w:r>
            <w:r w:rsidRPr="00B0103F">
              <w:t xml:space="preserve">, </w:t>
            </w:r>
            <w:r w:rsidRPr="00FE447D">
              <w:rPr>
                <w:lang w:val="es-ES"/>
              </w:rPr>
              <w:t>a</w:t>
            </w:r>
            <w:r w:rsidRPr="00B0103F">
              <w:t xml:space="preserve"> </w:t>
            </w:r>
            <w:r w:rsidRPr="00FE447D">
              <w:rPr>
                <w:lang w:val="es-ES"/>
              </w:rPr>
              <w:t>condición que,  en caso de que, con tal qu</w:t>
            </w:r>
            <w:r w:rsidRPr="00B0103F">
              <w:t>е.</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1. Teor</w:t>
            </w:r>
            <w:r w:rsidRPr="00FE447D">
              <w:rPr>
                <w:rFonts w:ascii="Times New Roman" w:hAnsi="Times New Roman"/>
                <w:i w:val="0"/>
                <w:lang w:val="es-ES_tradnl"/>
              </w:rPr>
              <w:t>н</w:t>
            </w:r>
            <w:r w:rsidRPr="008B678E">
              <w:rPr>
                <w:rFonts w:ascii="Times New Roman" w:hAnsi="Times New Roman"/>
                <w:i w:val="0"/>
                <w:lang w:val="es-ES_tradnl"/>
              </w:rPr>
              <w:t xml:space="preserve">a:Oraciones condicionales del 1-r tipo con conjunciones </w:t>
            </w:r>
            <w:r w:rsidRPr="00FE447D">
              <w:rPr>
                <w:rFonts w:ascii="Times New Roman" w:hAnsi="Times New Roman"/>
                <w:i w:val="0"/>
                <w:lang w:val="es-ES"/>
              </w:rPr>
              <w:t>si</w:t>
            </w:r>
            <w:r w:rsidRPr="008B678E">
              <w:rPr>
                <w:rFonts w:ascii="Times New Roman" w:hAnsi="Times New Roman"/>
                <w:i w:val="0"/>
                <w:lang w:val="es-ES_tradnl"/>
              </w:rPr>
              <w:t xml:space="preserve">  </w:t>
            </w:r>
            <w:r w:rsidRPr="00FE447D">
              <w:rPr>
                <w:rFonts w:ascii="Times New Roman" w:hAnsi="Times New Roman"/>
                <w:i w:val="0"/>
                <w:lang w:val="es-ES"/>
              </w:rPr>
              <w:t>como</w:t>
            </w:r>
            <w:r w:rsidRPr="008B678E">
              <w:rPr>
                <w:rFonts w:ascii="Times New Roman" w:hAnsi="Times New Roman"/>
                <w:i w:val="0"/>
                <w:lang w:val="es-ES_tradnl"/>
              </w:rPr>
              <w:t xml:space="preserve">, </w:t>
            </w:r>
            <w:r w:rsidRPr="00FE447D">
              <w:rPr>
                <w:rFonts w:ascii="Times New Roman" w:hAnsi="Times New Roman"/>
                <w:i w:val="0"/>
                <w:lang w:val="es-ES"/>
              </w:rPr>
              <w:t>a condiciуn que,  en caso de que, con tal qu</w:t>
            </w:r>
            <w:r w:rsidRPr="00FE447D">
              <w:rPr>
                <w:rFonts w:ascii="Times New Roman" w:hAnsi="Times New Roman"/>
                <w:i w:val="0"/>
              </w:rPr>
              <w:t>е</w:t>
            </w:r>
            <w:r w:rsidRPr="008B678E">
              <w:rPr>
                <w:rFonts w:ascii="Times New Roman" w:hAnsi="Times New Roman"/>
                <w:i w:val="0"/>
                <w:lang w:val="es-ES_tradnl"/>
              </w:rPr>
              <w:t>.</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2. Ejercicios 318-3</w:t>
            </w:r>
            <w:r w:rsidRPr="00FE447D">
              <w:rPr>
                <w:rFonts w:ascii="Times New Roman" w:hAnsi="Times New Roman"/>
                <w:i w:val="0"/>
              </w:rPr>
              <w:t>2</w:t>
            </w:r>
            <w:r w:rsidRPr="008B678E">
              <w:rPr>
                <w:rFonts w:ascii="Times New Roman" w:hAnsi="Times New Roman"/>
                <w:i w:val="0"/>
                <w:lang w:val="es-ES_tradnl"/>
              </w:rPr>
              <w:t>0.</w:t>
            </w:r>
          </w:p>
          <w:p w:rsidR="00E43711" w:rsidRPr="008B678E" w:rsidRDefault="00E43711" w:rsidP="00FE447D">
            <w:pPr>
              <w:pStyle w:val="Heading7"/>
              <w:spacing w:before="0"/>
              <w:ind w:leftChars="0" w:left="3"/>
              <w:jc w:val="both"/>
              <w:rPr>
                <w:rFonts w:ascii="Times New Roman" w:hAnsi="Times New Roman"/>
                <w:lang w:val="es-ES_tradnl"/>
              </w:rPr>
            </w:pPr>
            <w:r w:rsidRPr="008B678E">
              <w:rPr>
                <w:rFonts w:ascii="Times New Roman" w:hAnsi="Times New Roman"/>
                <w:i w:val="0"/>
                <w:lang w:val="es-ES_tradnl"/>
              </w:rPr>
              <w:t>3. Composici</w:t>
            </w:r>
            <w:r w:rsidRPr="00FE447D">
              <w:rPr>
                <w:rFonts w:ascii="Times New Roman" w:hAnsi="Times New Roman"/>
                <w:i w:val="0"/>
                <w:lang w:val="es-ES_tradnl"/>
              </w:rPr>
              <w:t>у</w:t>
            </w:r>
            <w:r w:rsidRPr="008B678E">
              <w:rPr>
                <w:rFonts w:ascii="Times New Roman" w:hAnsi="Times New Roman"/>
                <w:i w:val="0"/>
                <w:lang w:val="es-ES_tradnl"/>
              </w:rPr>
              <w:t>n de mon</w:t>
            </w:r>
            <w:r w:rsidRPr="00FE447D">
              <w:rPr>
                <w:rFonts w:ascii="Times New Roman" w:hAnsi="Times New Roman"/>
                <w:i w:val="0"/>
                <w:lang w:val="es-ES_tradnl"/>
              </w:rPr>
              <w:t>у</w:t>
            </w:r>
            <w:r w:rsidRPr="008B678E">
              <w:rPr>
                <w:rFonts w:ascii="Times New Roman" w:hAnsi="Times New Roman"/>
                <w:i w:val="0"/>
                <w:lang w:val="es-ES_tradnl"/>
              </w:rPr>
              <w:t>logos/ di</w:t>
            </w:r>
            <w:r w:rsidRPr="00FE447D">
              <w:rPr>
                <w:rFonts w:ascii="Times New Roman" w:hAnsi="Times New Roman"/>
                <w:i w:val="0"/>
                <w:lang w:val="es-ES_tradnl"/>
              </w:rPr>
              <w:t>б</w:t>
            </w:r>
            <w:r w:rsidRPr="008B678E">
              <w:rPr>
                <w:rFonts w:ascii="Times New Roman" w:hAnsi="Times New Roman"/>
                <w:i w:val="0"/>
                <w:lang w:val="es-ES_tradnl"/>
              </w:rPr>
              <w:t>logos</w:t>
            </w:r>
            <w:r w:rsidRPr="00FE447D">
              <w:rPr>
                <w:rFonts w:ascii="Times New Roman" w:hAnsi="Times New Roman"/>
                <w:i w:val="0"/>
                <w:lang w:val="es-ES"/>
              </w:rPr>
              <w:t>.</w:t>
            </w:r>
          </w:p>
        </w:tc>
        <w:tc>
          <w:tcPr>
            <w:tcW w:w="2268" w:type="dxa"/>
            <w:gridSpan w:val="2"/>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C9523F" w:rsidRDefault="00E43711" w:rsidP="00FE447D">
            <w:pPr>
              <w:ind w:left="0"/>
            </w:pPr>
          </w:p>
        </w:tc>
        <w:tc>
          <w:tcPr>
            <w:tcW w:w="1843" w:type="dxa"/>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Default="00E43711" w:rsidP="00FE447D">
            <w:pPr>
              <w:ind w:left="0"/>
            </w:pPr>
            <w:r w:rsidRPr="00FE447D">
              <w:rPr>
                <w:lang w:val="ru-RU"/>
              </w:rPr>
              <w:t>5</w:t>
            </w:r>
            <w:r w:rsidRPr="00AF2FE4">
              <w:t xml:space="preserve"> балів</w:t>
            </w:r>
          </w:p>
          <w:p w:rsidR="00E43711" w:rsidRDefault="00E43711" w:rsidP="00FE447D">
            <w:pPr>
              <w:ind w:left="0"/>
            </w:pPr>
            <w:r w:rsidRPr="00AF2FE4">
              <w:t xml:space="preserve"> (виконання усіх видів завдань)</w:t>
            </w:r>
          </w:p>
        </w:tc>
      </w:tr>
      <w:tr w:rsidR="00E43711" w:rsidRPr="00C9523F" w:rsidTr="00FE447D">
        <w:tc>
          <w:tcPr>
            <w:tcW w:w="7796" w:type="dxa"/>
          </w:tcPr>
          <w:p w:rsidR="00E43711" w:rsidRPr="00B0103F" w:rsidRDefault="00E43711" w:rsidP="00FE447D">
            <w:pPr>
              <w:ind w:leftChars="0" w:left="3"/>
              <w:jc w:val="both"/>
            </w:pPr>
            <w:r w:rsidRPr="00B0103F">
              <w:t>Тема 2. Умовні речення ІІ типу.</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1. Teor</w:t>
            </w:r>
            <w:r w:rsidRPr="00FE447D">
              <w:rPr>
                <w:rFonts w:ascii="Times New Roman" w:hAnsi="Times New Roman"/>
                <w:i w:val="0"/>
                <w:lang w:val="es-ES_tradnl"/>
              </w:rPr>
              <w:t>н</w:t>
            </w:r>
            <w:r w:rsidRPr="008B678E">
              <w:rPr>
                <w:rFonts w:ascii="Times New Roman" w:hAnsi="Times New Roman"/>
                <w:i w:val="0"/>
                <w:lang w:val="es-ES_tradnl"/>
              </w:rPr>
              <w:t>a:Oraciones condicionales del 2-o tipo.</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2. Ejercicios 3</w:t>
            </w:r>
            <w:r w:rsidRPr="00FE447D">
              <w:rPr>
                <w:rFonts w:ascii="Times New Roman" w:hAnsi="Times New Roman"/>
                <w:i w:val="0"/>
              </w:rPr>
              <w:t>21</w:t>
            </w:r>
            <w:r w:rsidRPr="008B678E">
              <w:rPr>
                <w:rFonts w:ascii="Times New Roman" w:hAnsi="Times New Roman"/>
                <w:i w:val="0"/>
                <w:lang w:val="es-ES_tradnl"/>
              </w:rPr>
              <w:t>-3</w:t>
            </w:r>
            <w:r w:rsidRPr="00FE447D">
              <w:rPr>
                <w:rFonts w:ascii="Times New Roman" w:hAnsi="Times New Roman"/>
                <w:i w:val="0"/>
              </w:rPr>
              <w:t>25</w:t>
            </w:r>
            <w:r w:rsidRPr="008B678E">
              <w:rPr>
                <w:rFonts w:ascii="Times New Roman" w:hAnsi="Times New Roman"/>
                <w:i w:val="0"/>
                <w:lang w:val="es-ES_tradnl"/>
              </w:rPr>
              <w:t>.</w:t>
            </w:r>
          </w:p>
          <w:p w:rsidR="00E43711" w:rsidRPr="008B678E" w:rsidRDefault="00E43711" w:rsidP="00FE447D">
            <w:pPr>
              <w:pStyle w:val="Heading7"/>
              <w:spacing w:before="0"/>
              <w:ind w:leftChars="0" w:left="3"/>
              <w:jc w:val="both"/>
              <w:rPr>
                <w:rFonts w:ascii="Times New Roman" w:hAnsi="Times New Roman"/>
                <w:lang w:val="es-ES_tradnl"/>
              </w:rPr>
            </w:pPr>
            <w:r w:rsidRPr="008B678E">
              <w:rPr>
                <w:rFonts w:ascii="Times New Roman" w:hAnsi="Times New Roman"/>
                <w:i w:val="0"/>
                <w:lang w:val="es-ES_tradnl"/>
              </w:rPr>
              <w:t>3. Composici</w:t>
            </w:r>
            <w:r w:rsidRPr="00FE447D">
              <w:rPr>
                <w:rFonts w:ascii="Times New Roman" w:hAnsi="Times New Roman"/>
                <w:i w:val="0"/>
                <w:lang w:val="es-ES_tradnl"/>
              </w:rPr>
              <w:t>у</w:t>
            </w:r>
            <w:r w:rsidRPr="008B678E">
              <w:rPr>
                <w:rFonts w:ascii="Times New Roman" w:hAnsi="Times New Roman"/>
                <w:i w:val="0"/>
                <w:lang w:val="es-ES_tradnl"/>
              </w:rPr>
              <w:t>n de mon</w:t>
            </w:r>
            <w:r w:rsidRPr="00FE447D">
              <w:rPr>
                <w:rFonts w:ascii="Times New Roman" w:hAnsi="Times New Roman"/>
                <w:i w:val="0"/>
                <w:lang w:val="es-ES_tradnl"/>
              </w:rPr>
              <w:t>у</w:t>
            </w:r>
            <w:r w:rsidRPr="008B678E">
              <w:rPr>
                <w:rFonts w:ascii="Times New Roman" w:hAnsi="Times New Roman"/>
                <w:i w:val="0"/>
                <w:lang w:val="es-ES_tradnl"/>
              </w:rPr>
              <w:t>logos/ di</w:t>
            </w:r>
            <w:r w:rsidRPr="00FE447D">
              <w:rPr>
                <w:rFonts w:ascii="Times New Roman" w:hAnsi="Times New Roman"/>
                <w:i w:val="0"/>
                <w:lang w:val="es-ES_tradnl"/>
              </w:rPr>
              <w:t>б</w:t>
            </w:r>
            <w:r w:rsidRPr="008B678E">
              <w:rPr>
                <w:rFonts w:ascii="Times New Roman" w:hAnsi="Times New Roman"/>
                <w:i w:val="0"/>
                <w:lang w:val="es-ES_tradnl"/>
              </w:rPr>
              <w:t>logos</w:t>
            </w:r>
            <w:r w:rsidRPr="00FE447D">
              <w:rPr>
                <w:rFonts w:ascii="Times New Roman" w:hAnsi="Times New Roman"/>
                <w:i w:val="0"/>
                <w:lang w:val="es-ES"/>
              </w:rPr>
              <w:t>.</w:t>
            </w:r>
          </w:p>
        </w:tc>
        <w:tc>
          <w:tcPr>
            <w:tcW w:w="2268" w:type="dxa"/>
            <w:gridSpan w:val="2"/>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C9523F" w:rsidRDefault="00E43711" w:rsidP="00FE447D">
            <w:pPr>
              <w:ind w:left="0"/>
            </w:pPr>
          </w:p>
        </w:tc>
        <w:tc>
          <w:tcPr>
            <w:tcW w:w="1843" w:type="dxa"/>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Default="00E43711" w:rsidP="00FE447D">
            <w:pPr>
              <w:ind w:left="0"/>
            </w:pPr>
            <w:r w:rsidRPr="00FE447D">
              <w:rPr>
                <w:lang w:val="ru-RU"/>
              </w:rPr>
              <w:t>5</w:t>
            </w:r>
            <w:r w:rsidRPr="00AF2FE4">
              <w:t xml:space="preserve"> балів</w:t>
            </w:r>
          </w:p>
          <w:p w:rsidR="00E43711" w:rsidRDefault="00E43711" w:rsidP="00FE447D">
            <w:pPr>
              <w:ind w:left="0"/>
            </w:pPr>
            <w:r w:rsidRPr="00AF2FE4">
              <w:t xml:space="preserve"> (виконання усіх видів завдань)</w:t>
            </w:r>
          </w:p>
        </w:tc>
      </w:tr>
      <w:tr w:rsidR="00E43711" w:rsidRPr="00C9523F" w:rsidTr="00FE447D">
        <w:tc>
          <w:tcPr>
            <w:tcW w:w="7796" w:type="dxa"/>
          </w:tcPr>
          <w:p w:rsidR="00E43711" w:rsidRPr="00FE447D" w:rsidRDefault="00E43711" w:rsidP="00FE447D">
            <w:pPr>
              <w:ind w:leftChars="0" w:left="3"/>
              <w:jc w:val="both"/>
              <w:rPr>
                <w:lang w:val="ru-RU"/>
              </w:rPr>
            </w:pPr>
            <w:r w:rsidRPr="00B0103F">
              <w:t>Тема 3. Умовні речення ІІІ типу.</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1. Teor</w:t>
            </w:r>
            <w:r w:rsidRPr="00FE447D">
              <w:rPr>
                <w:rFonts w:ascii="Times New Roman" w:hAnsi="Times New Roman"/>
                <w:i w:val="0"/>
                <w:lang w:val="es-ES_tradnl"/>
              </w:rPr>
              <w:t>н</w:t>
            </w:r>
            <w:r w:rsidRPr="008B678E">
              <w:rPr>
                <w:rFonts w:ascii="Times New Roman" w:hAnsi="Times New Roman"/>
                <w:i w:val="0"/>
                <w:lang w:val="es-ES_tradnl"/>
              </w:rPr>
              <w:t>a:Oraciones condicionales del 3-r tipo.</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2. Ejercicios 3</w:t>
            </w:r>
            <w:r w:rsidRPr="00FE447D">
              <w:rPr>
                <w:rFonts w:ascii="Times New Roman" w:hAnsi="Times New Roman"/>
                <w:i w:val="0"/>
              </w:rPr>
              <w:t>26</w:t>
            </w:r>
            <w:r w:rsidRPr="008B678E">
              <w:rPr>
                <w:rFonts w:ascii="Times New Roman" w:hAnsi="Times New Roman"/>
                <w:i w:val="0"/>
                <w:lang w:val="es-ES_tradnl"/>
              </w:rPr>
              <w:t>-330.</w:t>
            </w:r>
          </w:p>
          <w:p w:rsidR="00E43711" w:rsidRPr="008B678E" w:rsidRDefault="00E43711" w:rsidP="00FE447D">
            <w:pPr>
              <w:pStyle w:val="Heading7"/>
              <w:spacing w:before="0"/>
              <w:ind w:leftChars="0" w:left="3"/>
              <w:jc w:val="both"/>
              <w:rPr>
                <w:rFonts w:ascii="Times New Roman" w:hAnsi="Times New Roman"/>
                <w:lang w:val="es-ES_tradnl"/>
              </w:rPr>
            </w:pPr>
            <w:r w:rsidRPr="008B678E">
              <w:rPr>
                <w:rFonts w:ascii="Times New Roman" w:hAnsi="Times New Roman"/>
                <w:i w:val="0"/>
                <w:lang w:val="es-ES_tradnl"/>
              </w:rPr>
              <w:t>3. Composici</w:t>
            </w:r>
            <w:r w:rsidRPr="00FE447D">
              <w:rPr>
                <w:rFonts w:ascii="Times New Roman" w:hAnsi="Times New Roman"/>
                <w:i w:val="0"/>
                <w:lang w:val="es-ES_tradnl"/>
              </w:rPr>
              <w:t>у</w:t>
            </w:r>
            <w:r w:rsidRPr="008B678E">
              <w:rPr>
                <w:rFonts w:ascii="Times New Roman" w:hAnsi="Times New Roman"/>
                <w:i w:val="0"/>
                <w:lang w:val="es-ES_tradnl"/>
              </w:rPr>
              <w:t>n de mon</w:t>
            </w:r>
            <w:r w:rsidRPr="00FE447D">
              <w:rPr>
                <w:rFonts w:ascii="Times New Roman" w:hAnsi="Times New Roman"/>
                <w:i w:val="0"/>
                <w:lang w:val="es-ES_tradnl"/>
              </w:rPr>
              <w:t>у</w:t>
            </w:r>
            <w:r w:rsidRPr="008B678E">
              <w:rPr>
                <w:rFonts w:ascii="Times New Roman" w:hAnsi="Times New Roman"/>
                <w:i w:val="0"/>
                <w:lang w:val="es-ES_tradnl"/>
              </w:rPr>
              <w:t>logos/ di</w:t>
            </w:r>
            <w:r w:rsidRPr="00FE447D">
              <w:rPr>
                <w:rFonts w:ascii="Times New Roman" w:hAnsi="Times New Roman"/>
                <w:i w:val="0"/>
                <w:lang w:val="es-ES_tradnl"/>
              </w:rPr>
              <w:t>б</w:t>
            </w:r>
            <w:r w:rsidRPr="008B678E">
              <w:rPr>
                <w:rFonts w:ascii="Times New Roman" w:hAnsi="Times New Roman"/>
                <w:i w:val="0"/>
                <w:lang w:val="es-ES_tradnl"/>
              </w:rPr>
              <w:t>logos</w:t>
            </w:r>
            <w:r w:rsidRPr="00FE447D">
              <w:rPr>
                <w:rFonts w:ascii="Times New Roman" w:hAnsi="Times New Roman"/>
                <w:i w:val="0"/>
                <w:lang w:val="es-ES"/>
              </w:rPr>
              <w:t>.</w:t>
            </w:r>
          </w:p>
        </w:tc>
        <w:tc>
          <w:tcPr>
            <w:tcW w:w="2268" w:type="dxa"/>
            <w:gridSpan w:val="2"/>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C9523F" w:rsidRDefault="00E43711" w:rsidP="00FE447D">
            <w:pPr>
              <w:ind w:left="0"/>
            </w:pPr>
          </w:p>
        </w:tc>
        <w:tc>
          <w:tcPr>
            <w:tcW w:w="1843" w:type="dxa"/>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Default="00E43711" w:rsidP="00FE447D">
            <w:pPr>
              <w:ind w:left="0"/>
            </w:pPr>
            <w:r w:rsidRPr="00FE447D">
              <w:rPr>
                <w:lang w:val="ru-RU"/>
              </w:rPr>
              <w:t>5</w:t>
            </w:r>
            <w:r w:rsidRPr="00AF2FE4">
              <w:t xml:space="preserve"> балів</w:t>
            </w:r>
          </w:p>
          <w:p w:rsidR="00E43711" w:rsidRDefault="00E43711" w:rsidP="00FE447D">
            <w:pPr>
              <w:ind w:left="0"/>
            </w:pPr>
            <w:r w:rsidRPr="00AF2FE4">
              <w:t xml:space="preserve"> (виконання усіх видів завдань)</w:t>
            </w:r>
          </w:p>
        </w:tc>
      </w:tr>
      <w:tr w:rsidR="00E43711" w:rsidRPr="00C9523F" w:rsidTr="00FE447D">
        <w:tc>
          <w:tcPr>
            <w:tcW w:w="7796" w:type="dxa"/>
          </w:tcPr>
          <w:p w:rsidR="00E43711" w:rsidRPr="00B0103F" w:rsidRDefault="00E43711" w:rsidP="00FE447D">
            <w:pPr>
              <w:ind w:leftChars="0" w:left="3"/>
              <w:jc w:val="both"/>
            </w:pPr>
            <w:r w:rsidRPr="00B0103F">
              <w:t>Тема 4. Умовні речення І</w:t>
            </w:r>
            <w:r w:rsidRPr="00FE447D">
              <w:rPr>
                <w:lang w:val="en-US"/>
              </w:rPr>
              <w:t>V</w:t>
            </w:r>
            <w:r w:rsidRPr="00B0103F">
              <w:t xml:space="preserve"> (змішаного) типу. </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1. Teor</w:t>
            </w:r>
            <w:r w:rsidRPr="00FE447D">
              <w:rPr>
                <w:rFonts w:ascii="Times New Roman" w:hAnsi="Times New Roman"/>
                <w:i w:val="0"/>
                <w:lang w:val="es-ES_tradnl"/>
              </w:rPr>
              <w:t>н</w:t>
            </w:r>
            <w:r w:rsidRPr="008B678E">
              <w:rPr>
                <w:rFonts w:ascii="Times New Roman" w:hAnsi="Times New Roman"/>
                <w:i w:val="0"/>
                <w:lang w:val="es-ES_tradnl"/>
              </w:rPr>
              <w:t>a:Oraciones condicionales del 4-o tipo.</w:t>
            </w:r>
          </w:p>
          <w:p w:rsidR="00E43711" w:rsidRPr="008B678E" w:rsidRDefault="00E43711" w:rsidP="00FE447D">
            <w:pPr>
              <w:pStyle w:val="Heading7"/>
              <w:spacing w:before="0"/>
              <w:ind w:leftChars="0" w:left="3"/>
              <w:jc w:val="both"/>
              <w:rPr>
                <w:rFonts w:ascii="Times New Roman" w:hAnsi="Times New Roman"/>
                <w:i w:val="0"/>
                <w:lang w:val="es-ES_tradnl"/>
              </w:rPr>
            </w:pPr>
            <w:r w:rsidRPr="008B678E">
              <w:rPr>
                <w:rFonts w:ascii="Times New Roman" w:hAnsi="Times New Roman"/>
                <w:i w:val="0"/>
                <w:lang w:val="es-ES_tradnl"/>
              </w:rPr>
              <w:t>2. Ejercicios 3</w:t>
            </w:r>
            <w:r w:rsidRPr="00FE447D">
              <w:rPr>
                <w:rFonts w:ascii="Times New Roman" w:hAnsi="Times New Roman"/>
                <w:i w:val="0"/>
              </w:rPr>
              <w:t>31</w:t>
            </w:r>
            <w:r w:rsidRPr="008B678E">
              <w:rPr>
                <w:rFonts w:ascii="Times New Roman" w:hAnsi="Times New Roman"/>
                <w:i w:val="0"/>
                <w:lang w:val="es-ES_tradnl"/>
              </w:rPr>
              <w:t>-33</w:t>
            </w:r>
            <w:r w:rsidRPr="00FE447D">
              <w:rPr>
                <w:rFonts w:ascii="Times New Roman" w:hAnsi="Times New Roman"/>
                <w:i w:val="0"/>
              </w:rPr>
              <w:t>5</w:t>
            </w:r>
            <w:r w:rsidRPr="008B678E">
              <w:rPr>
                <w:rFonts w:ascii="Times New Roman" w:hAnsi="Times New Roman"/>
                <w:i w:val="0"/>
                <w:lang w:val="es-ES_tradnl"/>
              </w:rPr>
              <w:t>.</w:t>
            </w:r>
          </w:p>
          <w:p w:rsidR="00E43711" w:rsidRPr="008B678E" w:rsidRDefault="00E43711" w:rsidP="00FE447D">
            <w:pPr>
              <w:pStyle w:val="Heading7"/>
              <w:spacing w:before="0"/>
              <w:ind w:leftChars="0" w:left="3"/>
              <w:jc w:val="both"/>
              <w:rPr>
                <w:rFonts w:ascii="Times New Roman" w:hAnsi="Times New Roman"/>
                <w:lang w:val="es-ES_tradnl"/>
              </w:rPr>
            </w:pPr>
            <w:r w:rsidRPr="008B678E">
              <w:rPr>
                <w:rFonts w:ascii="Times New Roman" w:hAnsi="Times New Roman"/>
                <w:i w:val="0"/>
                <w:lang w:val="es-ES_tradnl"/>
              </w:rPr>
              <w:t>3. Composici</w:t>
            </w:r>
            <w:r w:rsidRPr="00FE447D">
              <w:rPr>
                <w:rFonts w:ascii="Times New Roman" w:hAnsi="Times New Roman"/>
                <w:i w:val="0"/>
                <w:lang w:val="es-ES_tradnl"/>
              </w:rPr>
              <w:t>у</w:t>
            </w:r>
            <w:r w:rsidRPr="008B678E">
              <w:rPr>
                <w:rFonts w:ascii="Times New Roman" w:hAnsi="Times New Roman"/>
                <w:i w:val="0"/>
                <w:lang w:val="es-ES_tradnl"/>
              </w:rPr>
              <w:t>n de mon</w:t>
            </w:r>
            <w:r w:rsidRPr="00FE447D">
              <w:rPr>
                <w:rFonts w:ascii="Times New Roman" w:hAnsi="Times New Roman"/>
                <w:i w:val="0"/>
                <w:lang w:val="es-ES_tradnl"/>
              </w:rPr>
              <w:t>у</w:t>
            </w:r>
            <w:r w:rsidRPr="008B678E">
              <w:rPr>
                <w:rFonts w:ascii="Times New Roman" w:hAnsi="Times New Roman"/>
                <w:i w:val="0"/>
                <w:lang w:val="es-ES_tradnl"/>
              </w:rPr>
              <w:t>logos/ di</w:t>
            </w:r>
            <w:r w:rsidRPr="00FE447D">
              <w:rPr>
                <w:rFonts w:ascii="Times New Roman" w:hAnsi="Times New Roman"/>
                <w:i w:val="0"/>
                <w:lang w:val="es-ES_tradnl"/>
              </w:rPr>
              <w:t>б</w:t>
            </w:r>
            <w:r w:rsidRPr="008B678E">
              <w:rPr>
                <w:rFonts w:ascii="Times New Roman" w:hAnsi="Times New Roman"/>
                <w:i w:val="0"/>
                <w:lang w:val="es-ES_tradnl"/>
              </w:rPr>
              <w:t>logos</w:t>
            </w:r>
            <w:r w:rsidRPr="00FE447D">
              <w:rPr>
                <w:rFonts w:ascii="Times New Roman" w:hAnsi="Times New Roman"/>
                <w:i w:val="0"/>
                <w:lang w:val="es-ES"/>
              </w:rPr>
              <w:t>.</w:t>
            </w:r>
          </w:p>
        </w:tc>
        <w:tc>
          <w:tcPr>
            <w:tcW w:w="2268" w:type="dxa"/>
            <w:gridSpan w:val="2"/>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C9523F" w:rsidRDefault="00E43711" w:rsidP="00FE447D">
            <w:pPr>
              <w:ind w:left="0"/>
            </w:pPr>
          </w:p>
        </w:tc>
        <w:tc>
          <w:tcPr>
            <w:tcW w:w="1843" w:type="dxa"/>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Default="00E43711" w:rsidP="00FE447D">
            <w:pPr>
              <w:ind w:left="0"/>
            </w:pPr>
            <w:r w:rsidRPr="00FE447D">
              <w:rPr>
                <w:lang w:val="ru-RU"/>
              </w:rPr>
              <w:t>5</w:t>
            </w:r>
            <w:r w:rsidRPr="00AF2FE4">
              <w:t xml:space="preserve"> балів</w:t>
            </w:r>
          </w:p>
          <w:p w:rsidR="00E43711" w:rsidRDefault="00E43711" w:rsidP="00FE447D">
            <w:pPr>
              <w:ind w:left="0"/>
            </w:pPr>
            <w:r w:rsidRPr="00AF2FE4">
              <w:t xml:space="preserve"> (виконання усіх видів завдань)</w:t>
            </w:r>
          </w:p>
        </w:tc>
      </w:tr>
      <w:tr w:rsidR="00E43711" w:rsidRPr="00C9523F" w:rsidTr="00FE447D">
        <w:tc>
          <w:tcPr>
            <w:tcW w:w="7796" w:type="dxa"/>
          </w:tcPr>
          <w:p w:rsidR="00E43711" w:rsidRPr="00B0103F" w:rsidRDefault="00E43711" w:rsidP="00FE447D">
            <w:pPr>
              <w:ind w:leftChars="0" w:left="3"/>
              <w:jc w:val="both"/>
            </w:pPr>
            <w:r w:rsidRPr="00B0103F">
              <w:t xml:space="preserve">Тема 5. Умовні речення у непрямій мові. Систематизація матеріалу. </w:t>
            </w:r>
          </w:p>
          <w:p w:rsidR="00E43711" w:rsidRPr="00FE447D" w:rsidRDefault="00E43711" w:rsidP="00FE447D">
            <w:pPr>
              <w:pStyle w:val="Heading7"/>
              <w:spacing w:before="0"/>
              <w:ind w:leftChars="0" w:left="3"/>
              <w:jc w:val="both"/>
              <w:rPr>
                <w:rFonts w:ascii="Times New Roman" w:hAnsi="Times New Roman"/>
              </w:rPr>
            </w:pPr>
            <w:r w:rsidRPr="00FE447D">
              <w:rPr>
                <w:rFonts w:ascii="Times New Roman" w:hAnsi="Times New Roman"/>
                <w:i w:val="0"/>
              </w:rPr>
              <w:t>Контрольна робота.</w:t>
            </w:r>
          </w:p>
        </w:tc>
        <w:tc>
          <w:tcPr>
            <w:tcW w:w="2268" w:type="dxa"/>
            <w:gridSpan w:val="2"/>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C9523F" w:rsidRDefault="00E43711" w:rsidP="00FE447D">
            <w:pPr>
              <w:ind w:left="0"/>
            </w:pPr>
          </w:p>
        </w:tc>
        <w:tc>
          <w:tcPr>
            <w:tcW w:w="1843" w:type="dxa"/>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Default="00E43711" w:rsidP="00FE447D">
            <w:pPr>
              <w:ind w:left="0"/>
            </w:pPr>
            <w:r w:rsidRPr="00FE447D">
              <w:rPr>
                <w:lang w:val="ru-RU"/>
              </w:rPr>
              <w:t>10</w:t>
            </w:r>
            <w:r w:rsidRPr="00C9523F">
              <w:t xml:space="preserve"> балів (виконання усіх видів завдань)</w:t>
            </w:r>
          </w:p>
        </w:tc>
      </w:tr>
      <w:tr w:rsidR="00E43711" w:rsidRPr="00C9523F" w:rsidTr="00FE447D">
        <w:tc>
          <w:tcPr>
            <w:tcW w:w="14394" w:type="dxa"/>
            <w:gridSpan w:val="5"/>
          </w:tcPr>
          <w:p w:rsidR="00E43711" w:rsidRPr="00B0103F" w:rsidRDefault="00E43711" w:rsidP="00FE447D">
            <w:pPr>
              <w:ind w:left="0"/>
            </w:pPr>
            <w:r w:rsidRPr="00B0103F">
              <w:t>Модуль 4. Дієслівні конструкції з безособовими формами дієслова</w:t>
            </w:r>
          </w:p>
        </w:tc>
      </w:tr>
      <w:tr w:rsidR="00E43711" w:rsidRPr="00C9523F" w:rsidTr="00FE447D">
        <w:tc>
          <w:tcPr>
            <w:tcW w:w="7796" w:type="dxa"/>
          </w:tcPr>
          <w:p w:rsidR="00E43711" w:rsidRPr="00B0103F" w:rsidRDefault="00E43711" w:rsidP="00FE447D">
            <w:pPr>
              <w:ind w:left="0"/>
              <w:jc w:val="both"/>
            </w:pPr>
            <w:r w:rsidRPr="00B0103F">
              <w:t>Тема 1. Абсолютні інфінітивні конструкції.</w:t>
            </w:r>
          </w:p>
          <w:p w:rsidR="00E43711" w:rsidRPr="008B678E" w:rsidRDefault="00E43711" w:rsidP="00FE447D">
            <w:pPr>
              <w:pStyle w:val="Heading7"/>
              <w:spacing w:before="0"/>
              <w:ind w:left="0"/>
              <w:jc w:val="both"/>
              <w:rPr>
                <w:rFonts w:ascii="Times New Roman" w:hAnsi="Times New Roman"/>
                <w:i w:val="0"/>
                <w:lang w:val="es-ES_tradnl"/>
              </w:rPr>
            </w:pPr>
            <w:r w:rsidRPr="00FE447D">
              <w:rPr>
                <w:rFonts w:ascii="Times New Roman" w:hAnsi="Times New Roman"/>
                <w:i w:val="0"/>
              </w:rPr>
              <w:t xml:space="preserve">1. </w:t>
            </w:r>
            <w:r w:rsidRPr="008B678E">
              <w:rPr>
                <w:rFonts w:ascii="Times New Roman" w:hAnsi="Times New Roman"/>
                <w:i w:val="0"/>
                <w:lang w:val="es-ES_tradnl"/>
              </w:rPr>
              <w:t>Teor</w:t>
            </w:r>
            <w:r w:rsidRPr="008D0A0C">
              <w:rPr>
                <w:rFonts w:ascii="Times New Roman" w:hAnsi="Times New Roman"/>
                <w:i w:val="0"/>
              </w:rPr>
              <w:t>н</w:t>
            </w:r>
            <w:r w:rsidRPr="008B678E">
              <w:rPr>
                <w:rFonts w:ascii="Times New Roman" w:hAnsi="Times New Roman"/>
                <w:i w:val="0"/>
                <w:lang w:val="es-ES_tradnl"/>
              </w:rPr>
              <w:t>a</w:t>
            </w:r>
            <w:r w:rsidRPr="00FE447D">
              <w:rPr>
                <w:rFonts w:ascii="Times New Roman" w:hAnsi="Times New Roman"/>
                <w:i w:val="0"/>
              </w:rPr>
              <w:t>:</w:t>
            </w:r>
            <w:r w:rsidRPr="008B678E">
              <w:rPr>
                <w:rFonts w:ascii="Times New Roman" w:hAnsi="Times New Roman"/>
                <w:i w:val="0"/>
                <w:lang w:val="es-ES_tradnl"/>
              </w:rPr>
              <w:t>Noci</w:t>
            </w:r>
            <w:r w:rsidRPr="008D0A0C">
              <w:rPr>
                <w:rFonts w:ascii="Times New Roman" w:hAnsi="Times New Roman"/>
                <w:i w:val="0"/>
              </w:rPr>
              <w:t>у</w:t>
            </w:r>
            <w:r w:rsidRPr="008B678E">
              <w:rPr>
                <w:rFonts w:ascii="Times New Roman" w:hAnsi="Times New Roman"/>
                <w:i w:val="0"/>
                <w:lang w:val="es-ES_tradnl"/>
              </w:rPr>
              <w:t>n</w:t>
            </w:r>
            <w:r w:rsidRPr="00FE447D">
              <w:rPr>
                <w:rFonts w:ascii="Times New Roman" w:hAnsi="Times New Roman"/>
                <w:i w:val="0"/>
              </w:rPr>
              <w:t xml:space="preserve"> </w:t>
            </w:r>
            <w:r w:rsidRPr="008B678E">
              <w:rPr>
                <w:rFonts w:ascii="Times New Roman" w:hAnsi="Times New Roman"/>
                <w:i w:val="0"/>
                <w:lang w:val="es-ES_tradnl"/>
              </w:rPr>
              <w:t>y</w:t>
            </w:r>
            <w:r w:rsidRPr="00FE447D">
              <w:rPr>
                <w:rFonts w:ascii="Times New Roman" w:hAnsi="Times New Roman"/>
                <w:i w:val="0"/>
              </w:rPr>
              <w:t xml:space="preserve"> </w:t>
            </w:r>
            <w:r w:rsidRPr="008B678E">
              <w:rPr>
                <w:rFonts w:ascii="Times New Roman" w:hAnsi="Times New Roman"/>
                <w:i w:val="0"/>
                <w:lang w:val="es-ES_tradnl"/>
              </w:rPr>
              <w:t>formas</w:t>
            </w:r>
            <w:r w:rsidRPr="00FE447D">
              <w:rPr>
                <w:rFonts w:ascii="Times New Roman" w:hAnsi="Times New Roman"/>
                <w:i w:val="0"/>
              </w:rPr>
              <w:t xml:space="preserve"> </w:t>
            </w:r>
            <w:r w:rsidRPr="008B678E">
              <w:rPr>
                <w:rFonts w:ascii="Times New Roman" w:hAnsi="Times New Roman"/>
                <w:i w:val="0"/>
                <w:lang w:val="es-ES_tradnl"/>
              </w:rPr>
              <w:t>del</w:t>
            </w:r>
            <w:r w:rsidRPr="00FE447D">
              <w:rPr>
                <w:rFonts w:ascii="Times New Roman" w:hAnsi="Times New Roman"/>
                <w:i w:val="0"/>
              </w:rPr>
              <w:t xml:space="preserve"> </w:t>
            </w:r>
            <w:r w:rsidRPr="008B678E">
              <w:rPr>
                <w:rFonts w:ascii="Times New Roman" w:hAnsi="Times New Roman"/>
                <w:i w:val="0"/>
                <w:lang w:val="es-ES_tradnl"/>
              </w:rPr>
              <w:t>infinitivo</w:t>
            </w:r>
            <w:r w:rsidRPr="00FE447D">
              <w:rPr>
                <w:rFonts w:ascii="Times New Roman" w:hAnsi="Times New Roman"/>
                <w:i w:val="0"/>
              </w:rPr>
              <w:t xml:space="preserve">. </w:t>
            </w:r>
            <w:r w:rsidRPr="008B678E">
              <w:rPr>
                <w:rFonts w:ascii="Times New Roman" w:hAnsi="Times New Roman"/>
                <w:i w:val="0"/>
                <w:lang w:val="es-ES_tradnl"/>
              </w:rPr>
              <w:t>Construcciones infinitivales absolutas.</w:t>
            </w:r>
          </w:p>
          <w:p w:rsidR="00E43711" w:rsidRPr="008B678E" w:rsidRDefault="00E43711" w:rsidP="00FE447D">
            <w:pPr>
              <w:pStyle w:val="Heading7"/>
              <w:spacing w:before="0"/>
              <w:ind w:left="0"/>
              <w:jc w:val="both"/>
              <w:rPr>
                <w:rFonts w:ascii="Times New Roman" w:hAnsi="Times New Roman"/>
                <w:i w:val="0"/>
                <w:lang w:val="es-ES_tradnl"/>
              </w:rPr>
            </w:pPr>
            <w:r w:rsidRPr="008B678E">
              <w:rPr>
                <w:rFonts w:ascii="Times New Roman" w:hAnsi="Times New Roman"/>
                <w:i w:val="0"/>
                <w:lang w:val="es-ES_tradnl"/>
              </w:rPr>
              <w:t>2. Ejercicios 43</w:t>
            </w:r>
            <w:r w:rsidRPr="00FE447D">
              <w:rPr>
                <w:rFonts w:ascii="Times New Roman" w:hAnsi="Times New Roman"/>
                <w:i w:val="0"/>
              </w:rPr>
              <w:t>6</w:t>
            </w:r>
            <w:r w:rsidRPr="008B678E">
              <w:rPr>
                <w:rFonts w:ascii="Times New Roman" w:hAnsi="Times New Roman"/>
                <w:i w:val="0"/>
                <w:lang w:val="es-ES_tradnl"/>
              </w:rPr>
              <w:t>-437. Ejercicios adicionales.</w:t>
            </w:r>
          </w:p>
          <w:p w:rsidR="00E43711" w:rsidRPr="00FE447D" w:rsidRDefault="00E43711" w:rsidP="00FE447D">
            <w:pPr>
              <w:pStyle w:val="Heading7"/>
              <w:spacing w:before="0"/>
              <w:ind w:left="0"/>
              <w:jc w:val="both"/>
              <w:rPr>
                <w:rFonts w:ascii="Times New Roman" w:hAnsi="Times New Roman"/>
                <w:i w:val="0"/>
                <w:lang w:val="en-US"/>
              </w:rPr>
            </w:pPr>
            <w:r w:rsidRPr="00FE447D">
              <w:rPr>
                <w:rFonts w:ascii="Times New Roman" w:hAnsi="Times New Roman"/>
                <w:i w:val="0"/>
                <w:lang w:val="en-US"/>
              </w:rPr>
              <w:t>3. Composici</w:t>
            </w:r>
            <w:r w:rsidRPr="00FE447D">
              <w:rPr>
                <w:rFonts w:ascii="Times New Roman" w:hAnsi="Times New Roman"/>
                <w:i w:val="0"/>
                <w:lang w:val="es-ES_tradnl"/>
              </w:rPr>
              <w:t>у</w:t>
            </w:r>
            <w:r w:rsidRPr="00FE447D">
              <w:rPr>
                <w:rFonts w:ascii="Times New Roman" w:hAnsi="Times New Roman"/>
                <w:i w:val="0"/>
                <w:lang w:val="en-US"/>
              </w:rPr>
              <w:t>n de mon</w:t>
            </w:r>
            <w:r w:rsidRPr="00FE447D">
              <w:rPr>
                <w:rFonts w:ascii="Times New Roman" w:hAnsi="Times New Roman"/>
                <w:i w:val="0"/>
                <w:lang w:val="es-ES_tradnl"/>
              </w:rPr>
              <w:t>у</w:t>
            </w:r>
            <w:r w:rsidRPr="00FE447D">
              <w:rPr>
                <w:rFonts w:ascii="Times New Roman" w:hAnsi="Times New Roman"/>
                <w:i w:val="0"/>
                <w:lang w:val="en-US"/>
              </w:rPr>
              <w:t>logos/ di</w:t>
            </w:r>
            <w:r w:rsidRPr="00FE447D">
              <w:rPr>
                <w:rFonts w:ascii="Times New Roman" w:hAnsi="Times New Roman"/>
                <w:i w:val="0"/>
                <w:lang w:val="es-ES_tradnl"/>
              </w:rPr>
              <w:t>б</w:t>
            </w:r>
            <w:r w:rsidRPr="00FE447D">
              <w:rPr>
                <w:rFonts w:ascii="Times New Roman" w:hAnsi="Times New Roman"/>
                <w:i w:val="0"/>
                <w:lang w:val="en-US"/>
              </w:rPr>
              <w:t>logos</w:t>
            </w:r>
            <w:r w:rsidRPr="00FE447D">
              <w:rPr>
                <w:rFonts w:ascii="Times New Roman" w:hAnsi="Times New Roman"/>
                <w:i w:val="0"/>
                <w:lang w:val="es-ES"/>
              </w:rPr>
              <w:t>.</w:t>
            </w:r>
          </w:p>
        </w:tc>
        <w:tc>
          <w:tcPr>
            <w:tcW w:w="2126" w:type="dxa"/>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C9523F" w:rsidRDefault="00E43711" w:rsidP="00FE447D">
            <w:pPr>
              <w:ind w:left="0"/>
            </w:pPr>
          </w:p>
        </w:tc>
        <w:tc>
          <w:tcPr>
            <w:tcW w:w="1985" w:type="dxa"/>
            <w:gridSpan w:val="2"/>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Default="00E43711" w:rsidP="00FE447D">
            <w:pPr>
              <w:ind w:left="0"/>
            </w:pPr>
            <w:r w:rsidRPr="00FE447D">
              <w:rPr>
                <w:lang w:val="ru-RU"/>
              </w:rPr>
              <w:t>5</w:t>
            </w:r>
            <w:r w:rsidRPr="00AF2FE4">
              <w:t xml:space="preserve"> балів</w:t>
            </w:r>
          </w:p>
          <w:p w:rsidR="00E43711" w:rsidRDefault="00E43711" w:rsidP="00FE447D">
            <w:pPr>
              <w:ind w:left="0"/>
            </w:pPr>
            <w:r w:rsidRPr="00AF2FE4">
              <w:t xml:space="preserve"> (виконання усіх видів завдань)</w:t>
            </w:r>
          </w:p>
        </w:tc>
      </w:tr>
      <w:tr w:rsidR="00E43711" w:rsidRPr="00C9523F" w:rsidTr="00FE447D">
        <w:tc>
          <w:tcPr>
            <w:tcW w:w="7796" w:type="dxa"/>
          </w:tcPr>
          <w:p w:rsidR="00E43711" w:rsidRPr="00B0103F" w:rsidRDefault="00E43711" w:rsidP="00FE447D">
            <w:pPr>
              <w:ind w:left="0"/>
              <w:jc w:val="both"/>
            </w:pPr>
            <w:r w:rsidRPr="00B0103F">
              <w:t>Тема 2. Зв’язні інфінітивні конструкції.</w:t>
            </w:r>
          </w:p>
          <w:p w:rsidR="00E43711" w:rsidRPr="00FE447D" w:rsidRDefault="00E43711" w:rsidP="00FE447D">
            <w:pPr>
              <w:pStyle w:val="Heading7"/>
              <w:spacing w:before="0"/>
              <w:ind w:left="0"/>
              <w:jc w:val="both"/>
              <w:rPr>
                <w:rFonts w:ascii="Times New Roman" w:hAnsi="Times New Roman"/>
                <w:i w:val="0"/>
              </w:rPr>
            </w:pPr>
            <w:r w:rsidRPr="00FE447D">
              <w:rPr>
                <w:rFonts w:ascii="Times New Roman" w:hAnsi="Times New Roman"/>
                <w:i w:val="0"/>
              </w:rPr>
              <w:t xml:space="preserve">1. </w:t>
            </w:r>
            <w:r w:rsidRPr="008B678E">
              <w:rPr>
                <w:rFonts w:ascii="Times New Roman" w:hAnsi="Times New Roman"/>
                <w:i w:val="0"/>
                <w:lang w:val="es-ES_tradnl"/>
              </w:rPr>
              <w:t>Teor</w:t>
            </w:r>
            <w:r w:rsidRPr="00FE447D">
              <w:rPr>
                <w:rFonts w:ascii="Times New Roman" w:hAnsi="Times New Roman"/>
                <w:i w:val="0"/>
                <w:lang w:val="es-ES_tradnl"/>
              </w:rPr>
              <w:t>н</w:t>
            </w:r>
            <w:r w:rsidRPr="008B678E">
              <w:rPr>
                <w:rFonts w:ascii="Times New Roman" w:hAnsi="Times New Roman"/>
                <w:i w:val="0"/>
                <w:lang w:val="es-ES_tradnl"/>
              </w:rPr>
              <w:t>a</w:t>
            </w:r>
            <w:r w:rsidRPr="00FE447D">
              <w:rPr>
                <w:rFonts w:ascii="Times New Roman" w:hAnsi="Times New Roman"/>
                <w:i w:val="0"/>
              </w:rPr>
              <w:t>:</w:t>
            </w:r>
            <w:r w:rsidRPr="008B678E">
              <w:rPr>
                <w:rFonts w:ascii="Times New Roman" w:hAnsi="Times New Roman"/>
                <w:i w:val="0"/>
                <w:lang w:val="es-ES_tradnl"/>
              </w:rPr>
              <w:t>Construcciones</w:t>
            </w:r>
            <w:r w:rsidRPr="00FE447D">
              <w:rPr>
                <w:rFonts w:ascii="Times New Roman" w:hAnsi="Times New Roman"/>
                <w:i w:val="0"/>
              </w:rPr>
              <w:t xml:space="preserve"> </w:t>
            </w:r>
            <w:r w:rsidRPr="008B678E">
              <w:rPr>
                <w:rFonts w:ascii="Times New Roman" w:hAnsi="Times New Roman"/>
                <w:i w:val="0"/>
                <w:lang w:val="es-ES_tradnl"/>
              </w:rPr>
              <w:t>infinitivales</w:t>
            </w:r>
            <w:r w:rsidRPr="00FE447D">
              <w:rPr>
                <w:rFonts w:ascii="Times New Roman" w:hAnsi="Times New Roman"/>
                <w:i w:val="0"/>
              </w:rPr>
              <w:t xml:space="preserve"> </w:t>
            </w:r>
            <w:r w:rsidRPr="008B678E">
              <w:rPr>
                <w:rFonts w:ascii="Times New Roman" w:hAnsi="Times New Roman"/>
                <w:i w:val="0"/>
                <w:lang w:val="es-ES_tradnl"/>
              </w:rPr>
              <w:t>absolutas</w:t>
            </w:r>
            <w:r w:rsidRPr="00FE447D">
              <w:rPr>
                <w:rFonts w:ascii="Times New Roman" w:hAnsi="Times New Roman"/>
                <w:i w:val="0"/>
              </w:rPr>
              <w:t>.</w:t>
            </w:r>
          </w:p>
          <w:p w:rsidR="00E43711" w:rsidRPr="00FE447D" w:rsidRDefault="00E43711" w:rsidP="00FE447D">
            <w:pPr>
              <w:pStyle w:val="Heading7"/>
              <w:spacing w:before="0"/>
              <w:ind w:left="0"/>
              <w:jc w:val="both"/>
              <w:rPr>
                <w:rFonts w:ascii="Times New Roman" w:hAnsi="Times New Roman"/>
                <w:i w:val="0"/>
              </w:rPr>
            </w:pPr>
            <w:r w:rsidRPr="00FE447D">
              <w:rPr>
                <w:rFonts w:ascii="Times New Roman" w:hAnsi="Times New Roman"/>
                <w:i w:val="0"/>
              </w:rPr>
              <w:t xml:space="preserve">2. </w:t>
            </w:r>
            <w:r w:rsidRPr="008B678E">
              <w:rPr>
                <w:rFonts w:ascii="Times New Roman" w:hAnsi="Times New Roman"/>
                <w:i w:val="0"/>
                <w:lang w:val="es-ES_tradnl"/>
              </w:rPr>
              <w:t>Ejercicios</w:t>
            </w:r>
            <w:r w:rsidRPr="00FE447D">
              <w:rPr>
                <w:rFonts w:ascii="Times New Roman" w:hAnsi="Times New Roman"/>
                <w:i w:val="0"/>
              </w:rPr>
              <w:t xml:space="preserve"> </w:t>
            </w:r>
            <w:r w:rsidRPr="008B678E">
              <w:rPr>
                <w:rFonts w:ascii="Times New Roman" w:hAnsi="Times New Roman"/>
                <w:i w:val="0"/>
                <w:lang w:val="es-ES_tradnl"/>
              </w:rPr>
              <w:t>adicionales</w:t>
            </w:r>
            <w:r w:rsidRPr="00FE447D">
              <w:rPr>
                <w:rFonts w:ascii="Times New Roman" w:hAnsi="Times New Roman"/>
                <w:i w:val="0"/>
              </w:rPr>
              <w:t>.</w:t>
            </w:r>
          </w:p>
          <w:p w:rsidR="00E43711" w:rsidRPr="008B678E" w:rsidRDefault="00E43711" w:rsidP="00FE447D">
            <w:pPr>
              <w:pStyle w:val="Heading7"/>
              <w:spacing w:before="0"/>
              <w:ind w:left="0"/>
              <w:jc w:val="both"/>
              <w:rPr>
                <w:rFonts w:ascii="Times New Roman" w:hAnsi="Times New Roman"/>
                <w:i w:val="0"/>
                <w:lang w:val="es-ES_tradnl"/>
              </w:rPr>
            </w:pPr>
            <w:r w:rsidRPr="008B678E">
              <w:rPr>
                <w:rFonts w:ascii="Times New Roman" w:hAnsi="Times New Roman"/>
                <w:i w:val="0"/>
                <w:lang w:val="es-ES_tradnl"/>
              </w:rPr>
              <w:t>3. Composici</w:t>
            </w:r>
            <w:r w:rsidRPr="00FE447D">
              <w:rPr>
                <w:rFonts w:ascii="Times New Roman" w:hAnsi="Times New Roman"/>
                <w:i w:val="0"/>
                <w:lang w:val="es-ES_tradnl"/>
              </w:rPr>
              <w:t>у</w:t>
            </w:r>
            <w:r w:rsidRPr="008B678E">
              <w:rPr>
                <w:rFonts w:ascii="Times New Roman" w:hAnsi="Times New Roman"/>
                <w:i w:val="0"/>
                <w:lang w:val="es-ES_tradnl"/>
              </w:rPr>
              <w:t>n de mon</w:t>
            </w:r>
            <w:r w:rsidRPr="00FE447D">
              <w:rPr>
                <w:rFonts w:ascii="Times New Roman" w:hAnsi="Times New Roman"/>
                <w:i w:val="0"/>
                <w:lang w:val="es-ES_tradnl"/>
              </w:rPr>
              <w:t>у</w:t>
            </w:r>
            <w:r w:rsidRPr="008B678E">
              <w:rPr>
                <w:rFonts w:ascii="Times New Roman" w:hAnsi="Times New Roman"/>
                <w:i w:val="0"/>
                <w:lang w:val="es-ES_tradnl"/>
              </w:rPr>
              <w:t>logos/ di</w:t>
            </w:r>
            <w:r w:rsidRPr="00FE447D">
              <w:rPr>
                <w:rFonts w:ascii="Times New Roman" w:hAnsi="Times New Roman"/>
                <w:i w:val="0"/>
                <w:lang w:val="es-ES_tradnl"/>
              </w:rPr>
              <w:t>б</w:t>
            </w:r>
            <w:r w:rsidRPr="008B678E">
              <w:rPr>
                <w:rFonts w:ascii="Times New Roman" w:hAnsi="Times New Roman"/>
                <w:i w:val="0"/>
                <w:lang w:val="es-ES_tradnl"/>
              </w:rPr>
              <w:t>logos</w:t>
            </w:r>
            <w:r w:rsidRPr="00FE447D">
              <w:rPr>
                <w:rFonts w:ascii="Times New Roman" w:hAnsi="Times New Roman"/>
                <w:i w:val="0"/>
                <w:lang w:val="es-ES"/>
              </w:rPr>
              <w:t>.</w:t>
            </w:r>
          </w:p>
        </w:tc>
        <w:tc>
          <w:tcPr>
            <w:tcW w:w="2126" w:type="dxa"/>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C9523F" w:rsidRDefault="00E43711" w:rsidP="00FE447D">
            <w:pPr>
              <w:ind w:left="0"/>
            </w:pPr>
          </w:p>
        </w:tc>
        <w:tc>
          <w:tcPr>
            <w:tcW w:w="1985" w:type="dxa"/>
            <w:gridSpan w:val="2"/>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Default="00E43711" w:rsidP="00FE447D">
            <w:pPr>
              <w:ind w:left="0"/>
            </w:pPr>
            <w:r w:rsidRPr="00FE447D">
              <w:rPr>
                <w:lang w:val="ru-RU"/>
              </w:rPr>
              <w:t>5</w:t>
            </w:r>
            <w:r w:rsidRPr="00AF2FE4">
              <w:t xml:space="preserve"> балів</w:t>
            </w:r>
          </w:p>
          <w:p w:rsidR="00E43711" w:rsidRDefault="00E43711" w:rsidP="00FE447D">
            <w:pPr>
              <w:ind w:left="0"/>
            </w:pPr>
            <w:r w:rsidRPr="00AF2FE4">
              <w:t xml:space="preserve"> (виконання усіх видів завдань))</w:t>
            </w:r>
          </w:p>
        </w:tc>
      </w:tr>
      <w:tr w:rsidR="00E43711" w:rsidRPr="00C9523F" w:rsidTr="00FE447D">
        <w:tc>
          <w:tcPr>
            <w:tcW w:w="7796" w:type="dxa"/>
          </w:tcPr>
          <w:p w:rsidR="00E43711" w:rsidRPr="00B0103F" w:rsidRDefault="00E43711" w:rsidP="00FE447D">
            <w:pPr>
              <w:ind w:left="0"/>
              <w:jc w:val="both"/>
            </w:pPr>
            <w:r w:rsidRPr="00B0103F">
              <w:t>Тема 3. Абсолютні та зв’язні герундіальні конструкції.</w:t>
            </w:r>
          </w:p>
          <w:p w:rsidR="00E43711" w:rsidRPr="008B678E" w:rsidRDefault="00E43711" w:rsidP="00FE447D">
            <w:pPr>
              <w:pStyle w:val="Heading7"/>
              <w:spacing w:before="0"/>
              <w:ind w:left="0"/>
              <w:jc w:val="both"/>
              <w:rPr>
                <w:rFonts w:ascii="Times New Roman" w:hAnsi="Times New Roman"/>
                <w:i w:val="0"/>
                <w:lang w:val="es-ES_tradnl"/>
              </w:rPr>
            </w:pPr>
            <w:r w:rsidRPr="008B678E">
              <w:rPr>
                <w:rFonts w:ascii="Times New Roman" w:hAnsi="Times New Roman"/>
                <w:i w:val="0"/>
                <w:lang w:val="es-ES_tradnl"/>
              </w:rPr>
              <w:t>1. Repaso: Noci</w:t>
            </w:r>
            <w:r w:rsidRPr="00FE447D">
              <w:rPr>
                <w:rFonts w:ascii="Times New Roman" w:hAnsi="Times New Roman"/>
                <w:i w:val="0"/>
                <w:lang w:val="es-ES_tradnl"/>
              </w:rPr>
              <w:t>у</w:t>
            </w:r>
            <w:r w:rsidRPr="008B678E">
              <w:rPr>
                <w:rFonts w:ascii="Times New Roman" w:hAnsi="Times New Roman"/>
                <w:i w:val="0"/>
                <w:lang w:val="es-ES_tradnl"/>
              </w:rPr>
              <w:t xml:space="preserve">n y formas del gerundio. Ejercicios 444-446. </w:t>
            </w:r>
          </w:p>
          <w:p w:rsidR="00E43711" w:rsidRPr="008B678E" w:rsidRDefault="00E43711" w:rsidP="00FE447D">
            <w:pPr>
              <w:pStyle w:val="Heading7"/>
              <w:spacing w:before="0"/>
              <w:ind w:left="0"/>
              <w:jc w:val="both"/>
              <w:rPr>
                <w:rFonts w:ascii="Times New Roman" w:hAnsi="Times New Roman"/>
                <w:i w:val="0"/>
                <w:lang w:val="es-ES_tradnl"/>
              </w:rPr>
            </w:pPr>
            <w:r w:rsidRPr="008B678E">
              <w:rPr>
                <w:rFonts w:ascii="Times New Roman" w:hAnsi="Times New Roman"/>
                <w:i w:val="0"/>
                <w:lang w:val="es-ES_tradnl"/>
              </w:rPr>
              <w:t>2. Teor</w:t>
            </w:r>
            <w:r w:rsidRPr="00FE447D">
              <w:rPr>
                <w:rFonts w:ascii="Times New Roman" w:hAnsi="Times New Roman"/>
                <w:i w:val="0"/>
                <w:lang w:val="es-ES_tradnl"/>
              </w:rPr>
              <w:t>н</w:t>
            </w:r>
            <w:r w:rsidRPr="008B678E">
              <w:rPr>
                <w:rFonts w:ascii="Times New Roman" w:hAnsi="Times New Roman"/>
                <w:i w:val="0"/>
                <w:lang w:val="es-ES_tradnl"/>
              </w:rPr>
              <w:t>a: Construcciones gerundiales</w:t>
            </w:r>
          </w:p>
          <w:p w:rsidR="00E43711" w:rsidRPr="008B678E" w:rsidRDefault="00E43711" w:rsidP="00FE447D">
            <w:pPr>
              <w:pStyle w:val="Heading7"/>
              <w:spacing w:before="0"/>
              <w:ind w:left="0"/>
              <w:jc w:val="both"/>
              <w:rPr>
                <w:rFonts w:ascii="Times New Roman" w:hAnsi="Times New Roman"/>
                <w:i w:val="0"/>
                <w:lang w:val="es-ES_tradnl"/>
              </w:rPr>
            </w:pPr>
            <w:r w:rsidRPr="008B678E">
              <w:rPr>
                <w:rFonts w:ascii="Times New Roman" w:hAnsi="Times New Roman"/>
                <w:i w:val="0"/>
                <w:lang w:val="es-ES_tradnl"/>
              </w:rPr>
              <w:t>3. Composici</w:t>
            </w:r>
            <w:r w:rsidRPr="00FE447D">
              <w:rPr>
                <w:rFonts w:ascii="Times New Roman" w:hAnsi="Times New Roman"/>
                <w:i w:val="0"/>
                <w:lang w:val="es-ES_tradnl"/>
              </w:rPr>
              <w:t>у</w:t>
            </w:r>
            <w:r w:rsidRPr="008B678E">
              <w:rPr>
                <w:rFonts w:ascii="Times New Roman" w:hAnsi="Times New Roman"/>
                <w:i w:val="0"/>
                <w:lang w:val="es-ES_tradnl"/>
              </w:rPr>
              <w:t>n de mon</w:t>
            </w:r>
            <w:r w:rsidRPr="00FE447D">
              <w:rPr>
                <w:rFonts w:ascii="Times New Roman" w:hAnsi="Times New Roman"/>
                <w:i w:val="0"/>
                <w:lang w:val="es-ES_tradnl"/>
              </w:rPr>
              <w:t>у</w:t>
            </w:r>
            <w:r w:rsidRPr="008B678E">
              <w:rPr>
                <w:rFonts w:ascii="Times New Roman" w:hAnsi="Times New Roman"/>
                <w:i w:val="0"/>
                <w:lang w:val="es-ES_tradnl"/>
              </w:rPr>
              <w:t>logos/ di</w:t>
            </w:r>
            <w:r w:rsidRPr="00FE447D">
              <w:rPr>
                <w:rFonts w:ascii="Times New Roman" w:hAnsi="Times New Roman"/>
                <w:i w:val="0"/>
                <w:lang w:val="es-ES_tradnl"/>
              </w:rPr>
              <w:t>б</w:t>
            </w:r>
            <w:r w:rsidRPr="008B678E">
              <w:rPr>
                <w:rFonts w:ascii="Times New Roman" w:hAnsi="Times New Roman"/>
                <w:i w:val="0"/>
                <w:lang w:val="es-ES_tradnl"/>
              </w:rPr>
              <w:t>logos</w:t>
            </w:r>
            <w:r w:rsidRPr="00FE447D">
              <w:rPr>
                <w:rFonts w:ascii="Times New Roman" w:hAnsi="Times New Roman"/>
                <w:i w:val="0"/>
                <w:lang w:val="es-ES"/>
              </w:rPr>
              <w:t>.</w:t>
            </w:r>
          </w:p>
        </w:tc>
        <w:tc>
          <w:tcPr>
            <w:tcW w:w="2126" w:type="dxa"/>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C9523F" w:rsidRDefault="00E43711" w:rsidP="00FE447D">
            <w:pPr>
              <w:ind w:left="0"/>
            </w:pPr>
          </w:p>
        </w:tc>
        <w:tc>
          <w:tcPr>
            <w:tcW w:w="1985" w:type="dxa"/>
            <w:gridSpan w:val="2"/>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Default="00E43711" w:rsidP="00FE447D">
            <w:pPr>
              <w:ind w:left="0"/>
            </w:pPr>
            <w:r w:rsidRPr="00FE447D">
              <w:rPr>
                <w:lang w:val="ru-RU"/>
              </w:rPr>
              <w:t>5</w:t>
            </w:r>
            <w:r w:rsidRPr="00AF2FE4">
              <w:t xml:space="preserve"> балів</w:t>
            </w:r>
          </w:p>
          <w:p w:rsidR="00E43711" w:rsidRDefault="00E43711" w:rsidP="00FE447D">
            <w:pPr>
              <w:ind w:left="0"/>
            </w:pPr>
            <w:r w:rsidRPr="00AF2FE4">
              <w:t xml:space="preserve"> (виконання усіх видів завдань)</w:t>
            </w:r>
          </w:p>
        </w:tc>
      </w:tr>
      <w:tr w:rsidR="00E43711" w:rsidRPr="00C9523F" w:rsidTr="00FE447D">
        <w:tc>
          <w:tcPr>
            <w:tcW w:w="7796" w:type="dxa"/>
          </w:tcPr>
          <w:p w:rsidR="00E43711" w:rsidRPr="00B0103F" w:rsidRDefault="00E43711" w:rsidP="00FE447D">
            <w:pPr>
              <w:ind w:left="0"/>
              <w:jc w:val="both"/>
            </w:pPr>
            <w:r w:rsidRPr="00B0103F">
              <w:t>Тема 4. Абсолютні та зв’язні дієприкметникові конструкції.</w:t>
            </w:r>
          </w:p>
          <w:p w:rsidR="00E43711" w:rsidRPr="008B678E" w:rsidRDefault="00E43711" w:rsidP="00FE447D">
            <w:pPr>
              <w:pStyle w:val="Heading7"/>
              <w:spacing w:before="0"/>
              <w:ind w:left="0"/>
              <w:jc w:val="both"/>
              <w:rPr>
                <w:rFonts w:ascii="Times New Roman" w:hAnsi="Times New Roman"/>
                <w:i w:val="0"/>
                <w:lang w:val="es-ES_tradnl"/>
              </w:rPr>
            </w:pPr>
            <w:r w:rsidRPr="008B678E">
              <w:rPr>
                <w:rFonts w:ascii="Times New Roman" w:hAnsi="Times New Roman"/>
                <w:i w:val="0"/>
                <w:lang w:val="es-ES_tradnl"/>
              </w:rPr>
              <w:t>1.Repaso: Noci</w:t>
            </w:r>
            <w:r w:rsidRPr="00FE447D">
              <w:rPr>
                <w:rFonts w:ascii="Times New Roman" w:hAnsi="Times New Roman"/>
                <w:i w:val="0"/>
                <w:lang w:val="es-ES_tradnl"/>
              </w:rPr>
              <w:t>у</w:t>
            </w:r>
            <w:r w:rsidRPr="008B678E">
              <w:rPr>
                <w:rFonts w:ascii="Times New Roman" w:hAnsi="Times New Roman"/>
                <w:i w:val="0"/>
                <w:lang w:val="es-ES_tradnl"/>
              </w:rPr>
              <w:t xml:space="preserve">n y formas del participio. Ejercicios 438-443. </w:t>
            </w:r>
          </w:p>
          <w:p w:rsidR="00E43711" w:rsidRPr="008B678E" w:rsidRDefault="00E43711" w:rsidP="00FE447D">
            <w:pPr>
              <w:pStyle w:val="Heading7"/>
              <w:spacing w:before="0"/>
              <w:ind w:left="0"/>
              <w:jc w:val="both"/>
              <w:rPr>
                <w:rFonts w:ascii="Times New Roman" w:hAnsi="Times New Roman"/>
                <w:i w:val="0"/>
                <w:lang w:val="es-ES_tradnl"/>
              </w:rPr>
            </w:pPr>
            <w:r w:rsidRPr="008B678E">
              <w:rPr>
                <w:rFonts w:ascii="Times New Roman" w:hAnsi="Times New Roman"/>
                <w:i w:val="0"/>
                <w:lang w:val="es-ES_tradnl"/>
              </w:rPr>
              <w:t>2.Teor</w:t>
            </w:r>
            <w:r w:rsidRPr="00FE447D">
              <w:rPr>
                <w:rFonts w:ascii="Times New Roman" w:hAnsi="Times New Roman"/>
                <w:i w:val="0"/>
                <w:lang w:val="es-ES_tradnl"/>
              </w:rPr>
              <w:t>н</w:t>
            </w:r>
            <w:r w:rsidRPr="008B678E">
              <w:rPr>
                <w:rFonts w:ascii="Times New Roman" w:hAnsi="Times New Roman"/>
                <w:i w:val="0"/>
                <w:lang w:val="es-ES_tradnl"/>
              </w:rPr>
              <w:t>a:Construcciones participiales.</w:t>
            </w:r>
          </w:p>
          <w:p w:rsidR="00E43711" w:rsidRPr="008B678E" w:rsidRDefault="00E43711" w:rsidP="00FE447D">
            <w:pPr>
              <w:ind w:left="0"/>
              <w:jc w:val="both"/>
              <w:rPr>
                <w:lang w:val="es-ES_tradnl"/>
              </w:rPr>
            </w:pPr>
            <w:r w:rsidRPr="008B678E">
              <w:rPr>
                <w:lang w:val="es-ES_tradnl"/>
              </w:rPr>
              <w:t>3. Composici</w:t>
            </w:r>
            <w:r w:rsidRPr="00FE447D">
              <w:rPr>
                <w:lang w:val="es-ES_tradnl"/>
              </w:rPr>
              <w:t>ó</w:t>
            </w:r>
            <w:r w:rsidRPr="008B678E">
              <w:rPr>
                <w:lang w:val="es-ES_tradnl"/>
              </w:rPr>
              <w:t>n de mon</w:t>
            </w:r>
            <w:r w:rsidRPr="00FE447D">
              <w:rPr>
                <w:lang w:val="es-ES_tradnl"/>
              </w:rPr>
              <w:t>ó</w:t>
            </w:r>
            <w:r w:rsidRPr="008B678E">
              <w:rPr>
                <w:lang w:val="es-ES_tradnl"/>
              </w:rPr>
              <w:t>logos/ di</w:t>
            </w:r>
            <w:r w:rsidRPr="00FE447D">
              <w:rPr>
                <w:lang w:val="es-ES_tradnl"/>
              </w:rPr>
              <w:t>á</w:t>
            </w:r>
            <w:r w:rsidRPr="008B678E">
              <w:rPr>
                <w:lang w:val="es-ES_tradnl"/>
              </w:rPr>
              <w:t>logos</w:t>
            </w:r>
            <w:r w:rsidRPr="00FE447D">
              <w:rPr>
                <w:lang w:val="es-ES"/>
              </w:rPr>
              <w:t>.</w:t>
            </w:r>
          </w:p>
        </w:tc>
        <w:tc>
          <w:tcPr>
            <w:tcW w:w="2126" w:type="dxa"/>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C9523F" w:rsidRDefault="00E43711" w:rsidP="00FE447D">
            <w:pPr>
              <w:ind w:left="0"/>
            </w:pPr>
          </w:p>
        </w:tc>
        <w:tc>
          <w:tcPr>
            <w:tcW w:w="1985" w:type="dxa"/>
            <w:gridSpan w:val="2"/>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Default="00E43711" w:rsidP="00FE447D">
            <w:pPr>
              <w:ind w:left="0"/>
            </w:pPr>
            <w:r w:rsidRPr="00FE447D">
              <w:rPr>
                <w:lang w:val="ru-RU"/>
              </w:rPr>
              <w:t>5</w:t>
            </w:r>
            <w:r w:rsidRPr="00AF2FE4">
              <w:t xml:space="preserve"> балів</w:t>
            </w:r>
          </w:p>
          <w:p w:rsidR="00E43711" w:rsidRDefault="00E43711" w:rsidP="00FE447D">
            <w:pPr>
              <w:ind w:left="0"/>
            </w:pPr>
            <w:r w:rsidRPr="00AF2FE4">
              <w:t xml:space="preserve"> (виконання усіх видів завдань)</w:t>
            </w:r>
          </w:p>
        </w:tc>
      </w:tr>
      <w:tr w:rsidR="00E43711" w:rsidRPr="00C9523F" w:rsidTr="00FE447D">
        <w:tc>
          <w:tcPr>
            <w:tcW w:w="7796" w:type="dxa"/>
          </w:tcPr>
          <w:p w:rsidR="00E43711" w:rsidRPr="00FE447D" w:rsidRDefault="00E43711" w:rsidP="00FE447D">
            <w:pPr>
              <w:ind w:left="0"/>
              <w:rPr>
                <w:lang w:val="ru-RU"/>
              </w:rPr>
            </w:pPr>
            <w:r w:rsidRPr="000B0F66">
              <w:t xml:space="preserve">Тема 5. Узагальнення матеріалу з теми «Дієслівні конструкції». </w:t>
            </w:r>
          </w:p>
          <w:p w:rsidR="00E43711" w:rsidRPr="000B0F66" w:rsidRDefault="00E43711" w:rsidP="00FE447D">
            <w:pPr>
              <w:ind w:left="0"/>
            </w:pPr>
            <w:r w:rsidRPr="000B0F66">
              <w:t xml:space="preserve">Контрольна робота. </w:t>
            </w:r>
          </w:p>
        </w:tc>
        <w:tc>
          <w:tcPr>
            <w:tcW w:w="2126" w:type="dxa"/>
          </w:tcPr>
          <w:p w:rsidR="00E43711" w:rsidRPr="00C9523F" w:rsidRDefault="00E43711" w:rsidP="00FE447D">
            <w:pPr>
              <w:ind w:left="0"/>
            </w:pPr>
            <w:r w:rsidRPr="00C9523F">
              <w:t>Практ. -</w:t>
            </w:r>
            <w:r>
              <w:t>2</w:t>
            </w:r>
            <w:r w:rsidRPr="00C9523F">
              <w:t xml:space="preserve"> год., сам. -</w:t>
            </w:r>
            <w:r w:rsidRPr="00FE447D">
              <w:rPr>
                <w:lang w:val="en-US"/>
              </w:rPr>
              <w:t>4</w:t>
            </w:r>
            <w:r w:rsidRPr="00C9523F">
              <w:t xml:space="preserve"> год.</w:t>
            </w:r>
          </w:p>
          <w:p w:rsidR="00E43711" w:rsidRPr="00C9523F" w:rsidRDefault="00E43711" w:rsidP="00FE447D">
            <w:pPr>
              <w:ind w:left="0"/>
            </w:pPr>
          </w:p>
        </w:tc>
        <w:tc>
          <w:tcPr>
            <w:tcW w:w="1985" w:type="dxa"/>
            <w:gridSpan w:val="2"/>
          </w:tcPr>
          <w:p w:rsidR="00E43711" w:rsidRPr="00C9523F" w:rsidRDefault="00E43711" w:rsidP="00FE447D">
            <w:pPr>
              <w:ind w:left="0"/>
            </w:pPr>
            <w:r w:rsidRPr="00C9523F">
              <w:t xml:space="preserve">Ос. 1, </w:t>
            </w:r>
            <w:r>
              <w:t xml:space="preserve">3, </w:t>
            </w:r>
            <w:r w:rsidRPr="00C9523F">
              <w:t>5</w:t>
            </w:r>
          </w:p>
          <w:p w:rsidR="00E43711" w:rsidRPr="00C9523F" w:rsidRDefault="00E43711" w:rsidP="00FE447D">
            <w:pPr>
              <w:ind w:left="0"/>
            </w:pPr>
            <w:r w:rsidRPr="00C9523F">
              <w:t xml:space="preserve">Дод. </w:t>
            </w:r>
            <w:r w:rsidRPr="00FE447D">
              <w:rPr>
                <w:lang w:val="en-US"/>
              </w:rPr>
              <w:t>19-20</w:t>
            </w:r>
          </w:p>
        </w:tc>
        <w:tc>
          <w:tcPr>
            <w:tcW w:w="2487" w:type="dxa"/>
          </w:tcPr>
          <w:p w:rsidR="00E43711" w:rsidRDefault="00E43711" w:rsidP="00FE447D">
            <w:pPr>
              <w:ind w:left="0"/>
            </w:pPr>
            <w:r w:rsidRPr="00FE447D">
              <w:rPr>
                <w:lang w:val="ru-RU"/>
              </w:rPr>
              <w:t>10</w:t>
            </w:r>
            <w:r w:rsidRPr="00AF2FE4">
              <w:t xml:space="preserve"> балів (виконання усіх видів завдань)</w:t>
            </w:r>
          </w:p>
        </w:tc>
      </w:tr>
    </w:tbl>
    <w:p w:rsidR="00E43711" w:rsidRPr="007D14D7" w:rsidRDefault="00E43711" w:rsidP="00377187">
      <w:pPr>
        <w:ind w:left="0"/>
      </w:pPr>
    </w:p>
    <w:p w:rsidR="00E43711" w:rsidRPr="007765C2" w:rsidRDefault="00E43711" w:rsidP="00377187">
      <w:pPr>
        <w:ind w:left="0"/>
        <w:jc w:val="both"/>
      </w:pPr>
      <w:r w:rsidRPr="007765C2">
        <w:t xml:space="preserve">9. </w:t>
      </w:r>
      <w:r w:rsidRPr="005F73DD">
        <w:t>Система оцінювання та вимоги: форма (метод) контрольного заходу та вимоги до оцінювання програмних результатів навчання</w:t>
      </w:r>
    </w:p>
    <w:p w:rsidR="00E43711" w:rsidRDefault="00E43711" w:rsidP="00377187">
      <w:pPr>
        <w:ind w:left="0"/>
        <w:jc w:val="both"/>
      </w:pPr>
      <w:r>
        <w:t>5-й семестр</w:t>
      </w:r>
    </w:p>
    <w:p w:rsidR="00E43711" w:rsidRPr="008B678E" w:rsidRDefault="00E43711" w:rsidP="00377187">
      <w:pPr>
        <w:ind w:left="0"/>
        <w:jc w:val="both"/>
        <w:rPr>
          <w:lang w:val="es-ES_tradnl"/>
        </w:rPr>
      </w:pPr>
      <w:r w:rsidRPr="007765C2">
        <w:t>Модуль 1. Утворення форм  умовного способу дієслова</w:t>
      </w:r>
      <w:r w:rsidRPr="007765C2">
        <w:rPr>
          <w:lang w:val="ru-RU"/>
        </w:rPr>
        <w:t xml:space="preserve">. </w:t>
      </w:r>
      <w:r w:rsidRPr="008B678E">
        <w:rPr>
          <w:lang w:val="es-ES_tradnl"/>
        </w:rPr>
        <w:t>Modo subjuntivo vs Modo indicative</w:t>
      </w:r>
      <w:r>
        <w:t xml:space="preserve"> (</w:t>
      </w:r>
      <w:r w:rsidRPr="008B678E">
        <w:rPr>
          <w:lang w:val="es-ES_tradnl"/>
        </w:rPr>
        <w:t>45</w:t>
      </w:r>
      <w:r>
        <w:t xml:space="preserve"> год.)</w:t>
      </w:r>
      <w:r w:rsidRPr="008B678E">
        <w:rPr>
          <w:lang w:val="es-ES_tradnl"/>
        </w:rPr>
        <w:t xml:space="preserve">. </w:t>
      </w:r>
    </w:p>
    <w:p w:rsidR="00E43711" w:rsidRPr="007765C2" w:rsidRDefault="00E43711" w:rsidP="00377187">
      <w:pPr>
        <w:ind w:left="0"/>
        <w:jc w:val="both"/>
      </w:pPr>
      <w:r w:rsidRPr="008368AA">
        <w:t xml:space="preserve">Модуль 2. </w:t>
      </w:r>
      <w:r w:rsidRPr="007765C2">
        <w:t xml:space="preserve">Вживання </w:t>
      </w:r>
      <w:r w:rsidRPr="007765C2">
        <w:rPr>
          <w:lang w:val="es-ES"/>
        </w:rPr>
        <w:t>Modo</w:t>
      </w:r>
      <w:r w:rsidRPr="007765C2">
        <w:t xml:space="preserve"> </w:t>
      </w:r>
      <w:r w:rsidRPr="007765C2">
        <w:rPr>
          <w:lang w:val="es-ES"/>
        </w:rPr>
        <w:t>Subjuntivo</w:t>
      </w:r>
      <w:r w:rsidRPr="007765C2">
        <w:t xml:space="preserve"> в простих та підрядних реченнях різного типу</w:t>
      </w:r>
      <w:r>
        <w:t xml:space="preserve"> (5</w:t>
      </w:r>
      <w:r w:rsidRPr="00B97511">
        <w:rPr>
          <w:lang w:val="ru-RU"/>
        </w:rPr>
        <w:t>5</w:t>
      </w:r>
      <w:r>
        <w:t>год.).</w:t>
      </w:r>
      <w:r w:rsidRPr="007765C2">
        <w:t xml:space="preserve"> </w:t>
      </w:r>
    </w:p>
    <w:p w:rsidR="00E43711" w:rsidRPr="008368AA" w:rsidRDefault="00E43711" w:rsidP="00377187">
      <w:pPr>
        <w:ind w:left="0"/>
        <w:jc w:val="both"/>
      </w:pPr>
      <w:r w:rsidRPr="008368AA">
        <w:t>Вид контролю: поточний.</w:t>
      </w:r>
    </w:p>
    <w:p w:rsidR="00E43711" w:rsidRDefault="00E43711" w:rsidP="00377187">
      <w:pPr>
        <w:ind w:left="0"/>
        <w:jc w:val="both"/>
      </w:pPr>
      <w:r w:rsidRPr="008368AA">
        <w:t xml:space="preserve">Методи контролю: спостереження за навчальною діяльністю студентів, усне опитування, </w:t>
      </w:r>
      <w:r>
        <w:t>письмові роботи</w:t>
      </w:r>
      <w:r w:rsidRPr="008368AA">
        <w:t xml:space="preserve">. </w:t>
      </w:r>
    </w:p>
    <w:p w:rsidR="00E43711" w:rsidRDefault="00E43711" w:rsidP="00377187">
      <w:pPr>
        <w:ind w:left="0"/>
        <w:jc w:val="both"/>
      </w:pPr>
      <w:r w:rsidRPr="008E2ADE">
        <w:t>Фо</w:t>
      </w:r>
      <w:r>
        <w:t xml:space="preserve">рма підсумкового контролю – залік. </w:t>
      </w:r>
    </w:p>
    <w:p w:rsidR="00E43711" w:rsidRPr="00374E8B" w:rsidRDefault="00E43711" w:rsidP="00377187">
      <w:pPr>
        <w:ind w:left="0"/>
        <w:jc w:val="both"/>
      </w:pPr>
      <w:r w:rsidRPr="008368AA">
        <w:t xml:space="preserve">Контроль знань і умінь студентів (поточний і підсумковий) здійснюється згідно </w:t>
      </w:r>
      <w:r>
        <w:t xml:space="preserve">з кредитно-трансферною системою </w:t>
      </w:r>
      <w:r w:rsidRPr="008368AA">
        <w:t xml:space="preserve">організації освітнього процесу. Рейтинг студента із засвоєння дисципліни визначається за 100 бальною шкалою. </w:t>
      </w:r>
      <w:r>
        <w:t>С</w:t>
      </w:r>
      <w:r w:rsidRPr="008368AA">
        <w:t>тудент може отримати максимум  балів за умов виконання усіх заявлених вище вимог.</w:t>
      </w:r>
      <w:r>
        <w:t xml:space="preserve"> Бали </w:t>
      </w:r>
      <w:r w:rsidRPr="008368AA">
        <w:t>з дисципліни «</w:t>
      </w:r>
      <w:r>
        <w:t>Практична граматика іспанської</w:t>
      </w:r>
      <w:r w:rsidRPr="008368AA">
        <w:t xml:space="preserve"> мови» </w:t>
      </w:r>
      <w:r>
        <w:t xml:space="preserve"> у 5-му семестрі розподілено таким чином:</w:t>
      </w:r>
    </w:p>
    <w:tbl>
      <w:tblPr>
        <w:tblW w:w="0" w:type="auto"/>
        <w:tblInd w:w="109" w:type="dxa"/>
        <w:tblLayout w:type="fixed"/>
        <w:tblLook w:val="00A0"/>
      </w:tblPr>
      <w:tblGrid>
        <w:gridCol w:w="6409"/>
        <w:gridCol w:w="1843"/>
        <w:gridCol w:w="1953"/>
        <w:gridCol w:w="2725"/>
      </w:tblGrid>
      <w:tr w:rsidR="00E43711" w:rsidRPr="005E5615" w:rsidTr="00FE0804">
        <w:trPr>
          <w:trHeight w:val="556"/>
        </w:trPr>
        <w:tc>
          <w:tcPr>
            <w:tcW w:w="6409" w:type="dxa"/>
            <w:tcBorders>
              <w:top w:val="single" w:sz="4" w:space="0" w:color="000000"/>
              <w:left w:val="single" w:sz="4" w:space="0" w:color="000000"/>
              <w:bottom w:val="single" w:sz="4" w:space="0" w:color="000000"/>
              <w:right w:val="nil"/>
            </w:tcBorders>
            <w:vAlign w:val="center"/>
          </w:tcPr>
          <w:p w:rsidR="00E43711" w:rsidRPr="003020A7" w:rsidRDefault="00E43711" w:rsidP="00377187">
            <w:pPr>
              <w:ind w:left="0"/>
            </w:pPr>
            <w:r w:rsidRPr="003020A7">
              <w:t>Види навчальної діяльності (робіт)</w:t>
            </w:r>
          </w:p>
        </w:tc>
        <w:tc>
          <w:tcPr>
            <w:tcW w:w="1843" w:type="dxa"/>
            <w:tcBorders>
              <w:top w:val="single" w:sz="4" w:space="0" w:color="000000"/>
              <w:left w:val="single" w:sz="4" w:space="0" w:color="000000"/>
              <w:bottom w:val="single" w:sz="4" w:space="0" w:color="000000"/>
              <w:right w:val="single" w:sz="4" w:space="0" w:color="000000"/>
            </w:tcBorders>
            <w:vAlign w:val="center"/>
          </w:tcPr>
          <w:p w:rsidR="00E43711" w:rsidRPr="003020A7" w:rsidRDefault="00E43711" w:rsidP="00377187">
            <w:pPr>
              <w:ind w:left="0"/>
            </w:pPr>
            <w:r>
              <w:t>М</w:t>
            </w:r>
            <w:r w:rsidRPr="003020A7">
              <w:t>одуль 1</w:t>
            </w:r>
          </w:p>
        </w:tc>
        <w:tc>
          <w:tcPr>
            <w:tcW w:w="1953" w:type="dxa"/>
            <w:tcBorders>
              <w:top w:val="single" w:sz="4" w:space="0" w:color="000000"/>
              <w:left w:val="single" w:sz="4" w:space="0" w:color="000000"/>
              <w:bottom w:val="single" w:sz="4" w:space="0" w:color="000000"/>
              <w:right w:val="nil"/>
            </w:tcBorders>
            <w:vAlign w:val="center"/>
          </w:tcPr>
          <w:p w:rsidR="00E43711" w:rsidRPr="003020A7" w:rsidRDefault="00E43711" w:rsidP="00377187">
            <w:pPr>
              <w:ind w:left="0"/>
            </w:pPr>
            <w:r>
              <w:t>М</w:t>
            </w:r>
            <w:r w:rsidRPr="003020A7">
              <w:t>одуль 2</w:t>
            </w:r>
          </w:p>
        </w:tc>
        <w:tc>
          <w:tcPr>
            <w:tcW w:w="2725" w:type="dxa"/>
            <w:tcBorders>
              <w:top w:val="single" w:sz="4" w:space="0" w:color="000000"/>
              <w:left w:val="single" w:sz="4" w:space="0" w:color="000000"/>
              <w:bottom w:val="single" w:sz="4" w:space="0" w:color="000000"/>
              <w:right w:val="single" w:sz="4" w:space="0" w:color="000000"/>
            </w:tcBorders>
            <w:vAlign w:val="center"/>
          </w:tcPr>
          <w:p w:rsidR="00E43711" w:rsidRPr="003020A7" w:rsidRDefault="00E43711" w:rsidP="00377187">
            <w:pPr>
              <w:ind w:left="0"/>
            </w:pPr>
            <w:r w:rsidRPr="003020A7">
              <w:t>Сума балів</w:t>
            </w:r>
          </w:p>
        </w:tc>
      </w:tr>
      <w:tr w:rsidR="00E43711" w:rsidRPr="005E5615" w:rsidTr="00141F15">
        <w:trPr>
          <w:trHeight w:val="711"/>
        </w:trPr>
        <w:tc>
          <w:tcPr>
            <w:tcW w:w="6409" w:type="dxa"/>
            <w:tcBorders>
              <w:top w:val="single" w:sz="4" w:space="0" w:color="000000"/>
              <w:left w:val="single" w:sz="4" w:space="0" w:color="000000"/>
              <w:bottom w:val="single" w:sz="4" w:space="0" w:color="000000"/>
              <w:right w:val="nil"/>
            </w:tcBorders>
          </w:tcPr>
          <w:p w:rsidR="00E43711" w:rsidRPr="003020A7" w:rsidRDefault="00E43711" w:rsidP="00377187">
            <w:pPr>
              <w:ind w:left="0"/>
            </w:pPr>
            <w:r w:rsidRPr="003020A7">
              <w:rPr>
                <w:caps/>
              </w:rPr>
              <w:t>а</w:t>
            </w:r>
            <w:r w:rsidRPr="003020A7">
              <w:t>удиторна робота (заняття у дистанційному режимі)</w:t>
            </w:r>
          </w:p>
        </w:tc>
        <w:tc>
          <w:tcPr>
            <w:tcW w:w="1843" w:type="dxa"/>
            <w:tcBorders>
              <w:top w:val="single" w:sz="4" w:space="0" w:color="000000"/>
              <w:left w:val="single" w:sz="4" w:space="0" w:color="000000"/>
              <w:bottom w:val="single" w:sz="4" w:space="0" w:color="000000"/>
              <w:right w:val="single" w:sz="4" w:space="0" w:color="000000"/>
            </w:tcBorders>
          </w:tcPr>
          <w:p w:rsidR="00E43711" w:rsidRPr="006810B4" w:rsidRDefault="00E43711" w:rsidP="00377187">
            <w:pPr>
              <w:ind w:left="0"/>
              <w:rPr>
                <w:lang w:val="en-US" w:eastAsia="zh-CN"/>
              </w:rPr>
            </w:pPr>
            <w:r>
              <w:rPr>
                <w:lang w:val="en-US" w:eastAsia="zh-CN"/>
              </w:rPr>
              <w:t>25</w:t>
            </w:r>
          </w:p>
        </w:tc>
        <w:tc>
          <w:tcPr>
            <w:tcW w:w="1953" w:type="dxa"/>
            <w:tcBorders>
              <w:top w:val="single" w:sz="4" w:space="0" w:color="000000"/>
              <w:left w:val="single" w:sz="4" w:space="0" w:color="000000"/>
              <w:bottom w:val="single" w:sz="4" w:space="0" w:color="000000"/>
              <w:right w:val="nil"/>
            </w:tcBorders>
          </w:tcPr>
          <w:p w:rsidR="00E43711" w:rsidRPr="006810B4" w:rsidRDefault="00E43711" w:rsidP="00377187">
            <w:pPr>
              <w:ind w:left="0"/>
              <w:rPr>
                <w:lang w:val="en-US" w:eastAsia="zh-CN"/>
              </w:rPr>
            </w:pPr>
            <w:r>
              <w:rPr>
                <w:lang w:val="en-US" w:eastAsia="zh-CN"/>
              </w:rPr>
              <w:t>25</w:t>
            </w:r>
          </w:p>
        </w:tc>
        <w:tc>
          <w:tcPr>
            <w:tcW w:w="2725" w:type="dxa"/>
            <w:tcBorders>
              <w:top w:val="single" w:sz="4" w:space="0" w:color="000000"/>
              <w:left w:val="single" w:sz="4" w:space="0" w:color="000000"/>
              <w:bottom w:val="single" w:sz="4" w:space="0" w:color="000000"/>
              <w:right w:val="single" w:sz="4" w:space="0" w:color="000000"/>
            </w:tcBorders>
          </w:tcPr>
          <w:p w:rsidR="00E43711" w:rsidRPr="006810B4" w:rsidRDefault="00E43711" w:rsidP="00377187">
            <w:pPr>
              <w:ind w:left="0"/>
              <w:rPr>
                <w:lang w:val="en-US" w:eastAsia="zh-CN"/>
              </w:rPr>
            </w:pPr>
            <w:r>
              <w:rPr>
                <w:lang w:eastAsia="zh-CN"/>
              </w:rPr>
              <w:t>5</w:t>
            </w:r>
            <w:r>
              <w:rPr>
                <w:lang w:val="en-US" w:eastAsia="zh-CN"/>
              </w:rPr>
              <w:t>0</w:t>
            </w:r>
          </w:p>
        </w:tc>
      </w:tr>
      <w:tr w:rsidR="00E43711" w:rsidRPr="005E5615" w:rsidTr="00FE0804">
        <w:trPr>
          <w:trHeight w:val="228"/>
        </w:trPr>
        <w:tc>
          <w:tcPr>
            <w:tcW w:w="6409" w:type="dxa"/>
            <w:tcBorders>
              <w:top w:val="single" w:sz="4" w:space="0" w:color="000000"/>
              <w:left w:val="single" w:sz="4" w:space="0" w:color="000000"/>
              <w:bottom w:val="single" w:sz="4" w:space="0" w:color="000000"/>
              <w:right w:val="nil"/>
            </w:tcBorders>
          </w:tcPr>
          <w:p w:rsidR="00E43711" w:rsidRPr="003020A7" w:rsidRDefault="00E43711" w:rsidP="00377187">
            <w:pPr>
              <w:ind w:left="0"/>
            </w:pPr>
            <w:r w:rsidRPr="003020A7">
              <w:rPr>
                <w:caps/>
              </w:rPr>
              <w:t>с</w:t>
            </w:r>
            <w:r w:rsidRPr="003020A7">
              <w:t xml:space="preserve">амостійна робота </w:t>
            </w:r>
          </w:p>
        </w:tc>
        <w:tc>
          <w:tcPr>
            <w:tcW w:w="1843" w:type="dxa"/>
            <w:tcBorders>
              <w:top w:val="single" w:sz="4" w:space="0" w:color="000000"/>
              <w:left w:val="single" w:sz="4" w:space="0" w:color="000000"/>
              <w:bottom w:val="single" w:sz="4" w:space="0" w:color="000000"/>
              <w:right w:val="single" w:sz="4" w:space="0" w:color="000000"/>
            </w:tcBorders>
          </w:tcPr>
          <w:p w:rsidR="00E43711" w:rsidRPr="006810B4" w:rsidRDefault="00E43711" w:rsidP="00377187">
            <w:pPr>
              <w:ind w:left="0"/>
              <w:rPr>
                <w:lang w:val="en-US" w:eastAsia="zh-CN"/>
              </w:rPr>
            </w:pPr>
            <w:r>
              <w:rPr>
                <w:lang w:val="en-US" w:eastAsia="zh-CN"/>
              </w:rPr>
              <w:t>20</w:t>
            </w:r>
          </w:p>
        </w:tc>
        <w:tc>
          <w:tcPr>
            <w:tcW w:w="1953" w:type="dxa"/>
            <w:tcBorders>
              <w:top w:val="single" w:sz="4" w:space="0" w:color="000000"/>
              <w:left w:val="single" w:sz="4" w:space="0" w:color="000000"/>
              <w:bottom w:val="single" w:sz="4" w:space="0" w:color="000000"/>
              <w:right w:val="nil"/>
            </w:tcBorders>
          </w:tcPr>
          <w:p w:rsidR="00E43711" w:rsidRPr="006810B4" w:rsidRDefault="00E43711" w:rsidP="00377187">
            <w:pPr>
              <w:ind w:left="0"/>
              <w:rPr>
                <w:lang w:val="en-US" w:eastAsia="zh-CN"/>
              </w:rPr>
            </w:pPr>
            <w:r>
              <w:rPr>
                <w:lang w:val="en-US" w:eastAsia="zh-CN"/>
              </w:rPr>
              <w:t>15</w:t>
            </w:r>
          </w:p>
        </w:tc>
        <w:tc>
          <w:tcPr>
            <w:tcW w:w="2725" w:type="dxa"/>
            <w:tcBorders>
              <w:top w:val="single" w:sz="4" w:space="0" w:color="000000"/>
              <w:left w:val="single" w:sz="4" w:space="0" w:color="000000"/>
              <w:bottom w:val="single" w:sz="4" w:space="0" w:color="000000"/>
              <w:right w:val="single" w:sz="4" w:space="0" w:color="000000"/>
            </w:tcBorders>
          </w:tcPr>
          <w:p w:rsidR="00E43711" w:rsidRPr="00141F15" w:rsidRDefault="00E43711" w:rsidP="00377187">
            <w:pPr>
              <w:ind w:left="0"/>
              <w:rPr>
                <w:lang w:val="en-US" w:eastAsia="zh-CN"/>
              </w:rPr>
            </w:pPr>
            <w:r>
              <w:rPr>
                <w:lang w:val="en-US" w:eastAsia="zh-CN"/>
              </w:rPr>
              <w:t>35</w:t>
            </w:r>
          </w:p>
        </w:tc>
      </w:tr>
      <w:tr w:rsidR="00E43711" w:rsidRPr="005E5615" w:rsidTr="00FE0804">
        <w:trPr>
          <w:trHeight w:val="268"/>
        </w:trPr>
        <w:tc>
          <w:tcPr>
            <w:tcW w:w="6409" w:type="dxa"/>
            <w:tcBorders>
              <w:top w:val="single" w:sz="4" w:space="0" w:color="000000"/>
              <w:left w:val="single" w:sz="4" w:space="0" w:color="000000"/>
              <w:bottom w:val="single" w:sz="4" w:space="0" w:color="000000"/>
              <w:right w:val="nil"/>
            </w:tcBorders>
          </w:tcPr>
          <w:p w:rsidR="00E43711" w:rsidRPr="003020A7" w:rsidRDefault="00E43711" w:rsidP="00377187">
            <w:pPr>
              <w:ind w:left="0"/>
            </w:pPr>
            <w:r w:rsidRPr="003020A7">
              <w:t xml:space="preserve">Контрольна робота </w:t>
            </w:r>
          </w:p>
        </w:tc>
        <w:tc>
          <w:tcPr>
            <w:tcW w:w="1843" w:type="dxa"/>
            <w:tcBorders>
              <w:top w:val="single" w:sz="4" w:space="0" w:color="000000"/>
              <w:left w:val="single" w:sz="4" w:space="0" w:color="000000"/>
              <w:bottom w:val="single" w:sz="4" w:space="0" w:color="000000"/>
              <w:right w:val="single" w:sz="4" w:space="0" w:color="000000"/>
            </w:tcBorders>
          </w:tcPr>
          <w:p w:rsidR="00E43711" w:rsidRPr="003020A7" w:rsidRDefault="00E43711" w:rsidP="00377187">
            <w:pPr>
              <w:ind w:left="0"/>
              <w:rPr>
                <w:lang w:eastAsia="zh-CN"/>
              </w:rPr>
            </w:pPr>
          </w:p>
        </w:tc>
        <w:tc>
          <w:tcPr>
            <w:tcW w:w="1953" w:type="dxa"/>
            <w:tcBorders>
              <w:top w:val="single" w:sz="4" w:space="0" w:color="000000"/>
              <w:left w:val="single" w:sz="4" w:space="0" w:color="000000"/>
              <w:bottom w:val="single" w:sz="4" w:space="0" w:color="000000"/>
              <w:right w:val="nil"/>
            </w:tcBorders>
          </w:tcPr>
          <w:p w:rsidR="00E43711" w:rsidRPr="00B97511" w:rsidRDefault="00E43711" w:rsidP="00377187">
            <w:pPr>
              <w:ind w:left="0"/>
              <w:rPr>
                <w:lang w:val="en-US" w:eastAsia="zh-CN"/>
              </w:rPr>
            </w:pPr>
            <w:r>
              <w:rPr>
                <w:lang w:val="en-US" w:eastAsia="zh-CN"/>
              </w:rPr>
              <w:t>15</w:t>
            </w:r>
          </w:p>
        </w:tc>
        <w:tc>
          <w:tcPr>
            <w:tcW w:w="2725" w:type="dxa"/>
            <w:tcBorders>
              <w:top w:val="single" w:sz="4" w:space="0" w:color="000000"/>
              <w:left w:val="single" w:sz="4" w:space="0" w:color="000000"/>
              <w:bottom w:val="single" w:sz="4" w:space="0" w:color="000000"/>
              <w:right w:val="single" w:sz="4" w:space="0" w:color="000000"/>
            </w:tcBorders>
          </w:tcPr>
          <w:p w:rsidR="00E43711" w:rsidRPr="00B97511" w:rsidRDefault="00E43711" w:rsidP="00377187">
            <w:pPr>
              <w:ind w:left="0"/>
              <w:rPr>
                <w:lang w:val="en-US" w:eastAsia="zh-CN"/>
              </w:rPr>
            </w:pPr>
            <w:r w:rsidRPr="003020A7">
              <w:rPr>
                <w:lang w:eastAsia="zh-CN"/>
              </w:rPr>
              <w:t>1</w:t>
            </w:r>
            <w:r>
              <w:rPr>
                <w:lang w:val="en-US" w:eastAsia="zh-CN"/>
              </w:rPr>
              <w:t>5</w:t>
            </w:r>
          </w:p>
        </w:tc>
      </w:tr>
      <w:tr w:rsidR="00E43711" w:rsidRPr="005E5615" w:rsidTr="00FE0804">
        <w:trPr>
          <w:trHeight w:val="268"/>
        </w:trPr>
        <w:tc>
          <w:tcPr>
            <w:tcW w:w="6409" w:type="dxa"/>
            <w:tcBorders>
              <w:top w:val="single" w:sz="4" w:space="0" w:color="000000"/>
              <w:left w:val="single" w:sz="4" w:space="0" w:color="000000"/>
              <w:bottom w:val="single" w:sz="4" w:space="0" w:color="000000"/>
              <w:right w:val="nil"/>
            </w:tcBorders>
          </w:tcPr>
          <w:p w:rsidR="00E43711" w:rsidRPr="003020A7" w:rsidRDefault="00E43711" w:rsidP="00377187">
            <w:pPr>
              <w:ind w:left="0"/>
            </w:pPr>
            <w:r w:rsidRPr="003020A7">
              <w:t>Разом балів</w:t>
            </w:r>
          </w:p>
        </w:tc>
        <w:tc>
          <w:tcPr>
            <w:tcW w:w="1843" w:type="dxa"/>
            <w:tcBorders>
              <w:top w:val="single" w:sz="4" w:space="0" w:color="000000"/>
              <w:left w:val="single" w:sz="4" w:space="0" w:color="000000"/>
              <w:bottom w:val="single" w:sz="4" w:space="0" w:color="000000"/>
              <w:right w:val="single" w:sz="4" w:space="0" w:color="000000"/>
            </w:tcBorders>
          </w:tcPr>
          <w:p w:rsidR="00E43711" w:rsidRPr="006810B4" w:rsidRDefault="00E43711" w:rsidP="00377187">
            <w:pPr>
              <w:ind w:left="0"/>
              <w:rPr>
                <w:lang w:val="en-US" w:eastAsia="zh-CN"/>
              </w:rPr>
            </w:pPr>
            <w:r>
              <w:rPr>
                <w:lang w:val="en-US" w:eastAsia="zh-CN"/>
              </w:rPr>
              <w:t>45</w:t>
            </w:r>
          </w:p>
        </w:tc>
        <w:tc>
          <w:tcPr>
            <w:tcW w:w="1953" w:type="dxa"/>
            <w:tcBorders>
              <w:top w:val="single" w:sz="4" w:space="0" w:color="000000"/>
              <w:left w:val="single" w:sz="4" w:space="0" w:color="000000"/>
              <w:bottom w:val="single" w:sz="4" w:space="0" w:color="000000"/>
              <w:right w:val="nil"/>
            </w:tcBorders>
          </w:tcPr>
          <w:p w:rsidR="00E43711" w:rsidRPr="00B97511" w:rsidRDefault="00E43711" w:rsidP="00377187">
            <w:pPr>
              <w:ind w:left="0"/>
              <w:rPr>
                <w:lang w:val="en-US" w:eastAsia="zh-CN"/>
              </w:rPr>
            </w:pPr>
            <w:r w:rsidRPr="003020A7">
              <w:rPr>
                <w:lang w:eastAsia="zh-CN"/>
              </w:rPr>
              <w:t>5</w:t>
            </w:r>
            <w:r>
              <w:rPr>
                <w:lang w:val="en-US" w:eastAsia="zh-CN"/>
              </w:rPr>
              <w:t>5</w:t>
            </w:r>
          </w:p>
        </w:tc>
        <w:tc>
          <w:tcPr>
            <w:tcW w:w="2725" w:type="dxa"/>
            <w:tcBorders>
              <w:top w:val="single" w:sz="4" w:space="0" w:color="000000"/>
              <w:left w:val="single" w:sz="4" w:space="0" w:color="000000"/>
              <w:bottom w:val="single" w:sz="4" w:space="0" w:color="000000"/>
              <w:right w:val="single" w:sz="4" w:space="0" w:color="000000"/>
            </w:tcBorders>
          </w:tcPr>
          <w:p w:rsidR="00E43711" w:rsidRPr="003020A7" w:rsidRDefault="00E43711" w:rsidP="00377187">
            <w:pPr>
              <w:ind w:left="0"/>
            </w:pPr>
            <w:r w:rsidRPr="003020A7">
              <w:t>100</w:t>
            </w:r>
          </w:p>
        </w:tc>
      </w:tr>
    </w:tbl>
    <w:p w:rsidR="00E43711" w:rsidRDefault="00E43711" w:rsidP="00377187">
      <w:pPr>
        <w:ind w:left="0"/>
        <w:jc w:val="both"/>
      </w:pPr>
      <w:r w:rsidRPr="004516B9">
        <w:rPr>
          <w:b/>
        </w:rPr>
        <w:t>9. Система оцінювання та вимоги</w:t>
      </w:r>
      <w:r w:rsidRPr="007765C2">
        <w:t>: форма (метод) контрольного заходу та вимоги до оцінювання програмних результатів навчання</w:t>
      </w:r>
    </w:p>
    <w:p w:rsidR="00E43711" w:rsidRDefault="00E43711" w:rsidP="00377187">
      <w:pPr>
        <w:ind w:left="0"/>
        <w:jc w:val="both"/>
      </w:pPr>
      <w:r>
        <w:t>6-й семестр</w:t>
      </w:r>
    </w:p>
    <w:p w:rsidR="00E43711" w:rsidRDefault="00E43711" w:rsidP="00377187">
      <w:pPr>
        <w:ind w:left="0"/>
        <w:jc w:val="both"/>
      </w:pPr>
      <w:r w:rsidRPr="008368AA">
        <w:t xml:space="preserve">Модуль 3. </w:t>
      </w:r>
      <w:r w:rsidRPr="007765C2">
        <w:t>Умовні речення</w:t>
      </w:r>
      <w:r w:rsidRPr="003542EE">
        <w:rPr>
          <w:lang w:val="ru-RU"/>
        </w:rPr>
        <w:t xml:space="preserve"> (30 </w:t>
      </w:r>
      <w:r>
        <w:t>год.</w:t>
      </w:r>
      <w:r w:rsidRPr="003542EE">
        <w:rPr>
          <w:lang w:val="ru-RU"/>
        </w:rPr>
        <w:t>)</w:t>
      </w:r>
      <w:r>
        <w:t>.</w:t>
      </w:r>
    </w:p>
    <w:p w:rsidR="00E43711" w:rsidRDefault="00E43711" w:rsidP="00377187">
      <w:pPr>
        <w:ind w:left="0"/>
        <w:jc w:val="both"/>
      </w:pPr>
      <w:r w:rsidRPr="008368AA">
        <w:t xml:space="preserve">Модуль </w:t>
      </w:r>
      <w:r>
        <w:t xml:space="preserve">4. </w:t>
      </w:r>
      <w:r w:rsidRPr="007765C2">
        <w:t>Дієслівні конструкції з безособовими формами дієслова</w:t>
      </w:r>
      <w:r>
        <w:t xml:space="preserve"> </w:t>
      </w:r>
      <w:r w:rsidRPr="00A34F12">
        <w:rPr>
          <w:lang w:val="ru-RU"/>
        </w:rPr>
        <w:t xml:space="preserve">(30 </w:t>
      </w:r>
      <w:r>
        <w:t>год.</w:t>
      </w:r>
      <w:r w:rsidRPr="00A34F12">
        <w:rPr>
          <w:lang w:val="ru-RU"/>
        </w:rPr>
        <w:t>)</w:t>
      </w:r>
      <w:r>
        <w:t>.</w:t>
      </w:r>
    </w:p>
    <w:p w:rsidR="00E43711" w:rsidRPr="008368AA" w:rsidRDefault="00E43711" w:rsidP="00377187">
      <w:pPr>
        <w:ind w:left="0"/>
        <w:jc w:val="both"/>
      </w:pPr>
      <w:r w:rsidRPr="008368AA">
        <w:t>Вид контролю: поточний.</w:t>
      </w:r>
    </w:p>
    <w:p w:rsidR="00E43711" w:rsidRDefault="00E43711" w:rsidP="00377187">
      <w:pPr>
        <w:ind w:left="0"/>
        <w:jc w:val="both"/>
      </w:pPr>
      <w:r w:rsidRPr="008368AA">
        <w:t xml:space="preserve">Методи контролю: спостереження за навчальною діяльністю студентів, усне опитування, </w:t>
      </w:r>
      <w:r>
        <w:t>письмові роботи</w:t>
      </w:r>
      <w:r w:rsidRPr="008368AA">
        <w:t xml:space="preserve">. </w:t>
      </w:r>
    </w:p>
    <w:p w:rsidR="00E43711" w:rsidRPr="008E2ADE" w:rsidRDefault="00E43711" w:rsidP="00377187">
      <w:pPr>
        <w:ind w:left="0"/>
        <w:jc w:val="both"/>
      </w:pPr>
      <w:r w:rsidRPr="008E2ADE">
        <w:t>Фо</w:t>
      </w:r>
      <w:r>
        <w:t xml:space="preserve">рма підсумкового контролю – екзамен. </w:t>
      </w:r>
    </w:p>
    <w:p w:rsidR="00E43711" w:rsidRPr="007765C2" w:rsidRDefault="00E43711" w:rsidP="00377187">
      <w:pPr>
        <w:ind w:left="0"/>
        <w:jc w:val="both"/>
      </w:pPr>
      <w:r>
        <w:t>Рейтинг студента</w:t>
      </w:r>
      <w:r w:rsidRPr="008368AA">
        <w:t xml:space="preserve"> складається з рейтингу з навчальної роботи</w:t>
      </w:r>
      <w:r>
        <w:t xml:space="preserve">, </w:t>
      </w:r>
      <w:r w:rsidRPr="008368AA">
        <w:t xml:space="preserve">для якої призначається </w:t>
      </w:r>
      <w:r>
        <w:t xml:space="preserve"> максимум </w:t>
      </w:r>
      <w:r w:rsidRPr="008368AA">
        <w:t>60 балів</w:t>
      </w:r>
      <w:r>
        <w:t xml:space="preserve">, </w:t>
      </w:r>
      <w:r w:rsidRPr="008368AA">
        <w:t xml:space="preserve"> і </w:t>
      </w:r>
      <w:r>
        <w:t xml:space="preserve">рейтингу за підсумковий контроль – максимум </w:t>
      </w:r>
      <w:r w:rsidRPr="008368AA">
        <w:t xml:space="preserve">40 балів (30 балів – відповідь на екзамені+10 балів (додатково) </w:t>
      </w:r>
      <w:r>
        <w:t xml:space="preserve">згідно </w:t>
      </w:r>
      <w:r w:rsidRPr="00D57FC8">
        <w:t xml:space="preserve">з Положенням № 803-Д «Порядок </w:t>
      </w:r>
      <w:r w:rsidRPr="00D57FC8">
        <w:rPr>
          <w:color w:val="auto"/>
        </w:rPr>
        <w:t xml:space="preserve">оцінювання результатів навчання здобувачів вищої освіти </w:t>
      </w:r>
      <w:r>
        <w:rPr>
          <w:color w:val="auto"/>
        </w:rPr>
        <w:t xml:space="preserve"> </w:t>
      </w:r>
      <w:r w:rsidRPr="00D57FC8">
        <w:rPr>
          <w:color w:val="auto"/>
        </w:rPr>
        <w:t>в Херсонському державному університеті</w:t>
      </w:r>
      <w:r>
        <w:rPr>
          <w:color w:val="auto"/>
        </w:rPr>
        <w:t>.</w:t>
      </w:r>
      <w:r>
        <w:t xml:space="preserve"> Бали </w:t>
      </w:r>
      <w:r w:rsidRPr="008368AA">
        <w:t>з дисципліни «</w:t>
      </w:r>
      <w:r>
        <w:t>Практична граматика іспанської</w:t>
      </w:r>
      <w:r w:rsidRPr="008368AA">
        <w:t xml:space="preserve"> мови» </w:t>
      </w:r>
      <w:r>
        <w:t xml:space="preserve"> у 6-му семестрі розподілено таким чином:</w:t>
      </w:r>
    </w:p>
    <w:tbl>
      <w:tblPr>
        <w:tblW w:w="0" w:type="auto"/>
        <w:tblInd w:w="108" w:type="dxa"/>
        <w:tblLayout w:type="fixed"/>
        <w:tblLook w:val="00A0"/>
      </w:tblPr>
      <w:tblGrid>
        <w:gridCol w:w="5"/>
        <w:gridCol w:w="5843"/>
        <w:gridCol w:w="1812"/>
        <w:gridCol w:w="1874"/>
        <w:gridCol w:w="4646"/>
      </w:tblGrid>
      <w:tr w:rsidR="00E43711" w:rsidRPr="005E5615" w:rsidTr="006B38C7">
        <w:trPr>
          <w:trHeight w:val="556"/>
        </w:trPr>
        <w:tc>
          <w:tcPr>
            <w:tcW w:w="5843" w:type="dxa"/>
            <w:gridSpan w:val="2"/>
            <w:tcBorders>
              <w:top w:val="single" w:sz="4" w:space="0" w:color="000000"/>
              <w:left w:val="single" w:sz="4" w:space="0" w:color="000000"/>
              <w:bottom w:val="single" w:sz="4" w:space="0" w:color="000000"/>
              <w:right w:val="nil"/>
            </w:tcBorders>
            <w:vAlign w:val="center"/>
          </w:tcPr>
          <w:p w:rsidR="00E43711" w:rsidRPr="00870C2E" w:rsidRDefault="00E43711" w:rsidP="00377187">
            <w:pPr>
              <w:ind w:left="0"/>
            </w:pPr>
            <w:r w:rsidRPr="00870C2E">
              <w:t>Види навчальної діяльності (робіт)</w:t>
            </w:r>
          </w:p>
        </w:tc>
        <w:tc>
          <w:tcPr>
            <w:tcW w:w="1812" w:type="dxa"/>
            <w:tcBorders>
              <w:top w:val="single" w:sz="4" w:space="0" w:color="000000"/>
              <w:left w:val="single" w:sz="4" w:space="0" w:color="000000"/>
              <w:bottom w:val="single" w:sz="4" w:space="0" w:color="000000"/>
              <w:right w:val="single" w:sz="4" w:space="0" w:color="000000"/>
            </w:tcBorders>
            <w:vAlign w:val="center"/>
          </w:tcPr>
          <w:p w:rsidR="00E43711" w:rsidRPr="00870C2E" w:rsidRDefault="00E43711" w:rsidP="00377187">
            <w:pPr>
              <w:ind w:left="0"/>
            </w:pPr>
            <w:r>
              <w:t>М</w:t>
            </w:r>
            <w:r w:rsidRPr="00870C2E">
              <w:t xml:space="preserve">одуль </w:t>
            </w:r>
            <w:r>
              <w:t>3</w:t>
            </w:r>
          </w:p>
        </w:tc>
        <w:tc>
          <w:tcPr>
            <w:tcW w:w="1874" w:type="dxa"/>
            <w:tcBorders>
              <w:top w:val="single" w:sz="4" w:space="0" w:color="000000"/>
              <w:left w:val="single" w:sz="4" w:space="0" w:color="000000"/>
              <w:bottom w:val="single" w:sz="4" w:space="0" w:color="000000"/>
              <w:right w:val="nil"/>
            </w:tcBorders>
            <w:vAlign w:val="center"/>
          </w:tcPr>
          <w:p w:rsidR="00E43711" w:rsidRPr="00870C2E" w:rsidRDefault="00E43711" w:rsidP="00377187">
            <w:pPr>
              <w:ind w:left="0"/>
            </w:pPr>
            <w:r>
              <w:t>М</w:t>
            </w:r>
            <w:r w:rsidRPr="00870C2E">
              <w:t xml:space="preserve">одуль </w:t>
            </w:r>
            <w:r>
              <w:t>4</w:t>
            </w:r>
          </w:p>
        </w:tc>
        <w:tc>
          <w:tcPr>
            <w:tcW w:w="4646" w:type="dxa"/>
            <w:tcBorders>
              <w:top w:val="single" w:sz="4" w:space="0" w:color="000000"/>
              <w:left w:val="single" w:sz="4" w:space="0" w:color="000000"/>
              <w:bottom w:val="single" w:sz="4" w:space="0" w:color="000000"/>
              <w:right w:val="single" w:sz="4" w:space="0" w:color="000000"/>
            </w:tcBorders>
            <w:vAlign w:val="center"/>
          </w:tcPr>
          <w:p w:rsidR="00E43711" w:rsidRPr="00870C2E" w:rsidRDefault="00E43711" w:rsidP="00377187">
            <w:pPr>
              <w:ind w:left="0"/>
            </w:pPr>
            <w:r w:rsidRPr="00870C2E">
              <w:t>Сума балів</w:t>
            </w:r>
          </w:p>
        </w:tc>
      </w:tr>
      <w:tr w:rsidR="00E43711" w:rsidRPr="005E5615" w:rsidTr="006B38C7">
        <w:trPr>
          <w:trHeight w:val="20"/>
        </w:trPr>
        <w:tc>
          <w:tcPr>
            <w:tcW w:w="5843" w:type="dxa"/>
            <w:gridSpan w:val="2"/>
            <w:tcBorders>
              <w:top w:val="single" w:sz="4" w:space="0" w:color="000000"/>
              <w:left w:val="single" w:sz="4" w:space="0" w:color="000000"/>
              <w:bottom w:val="single" w:sz="4" w:space="0" w:color="000000"/>
              <w:right w:val="nil"/>
            </w:tcBorders>
          </w:tcPr>
          <w:p w:rsidR="00E43711" w:rsidRPr="00870C2E" w:rsidRDefault="00E43711" w:rsidP="00377187">
            <w:pPr>
              <w:ind w:left="0"/>
            </w:pPr>
            <w:r w:rsidRPr="00870C2E">
              <w:rPr>
                <w:caps/>
              </w:rPr>
              <w:t>а</w:t>
            </w:r>
            <w:r w:rsidRPr="00870C2E">
              <w:t>удиторна робота (заняття у дистанційному режимі)</w:t>
            </w:r>
          </w:p>
        </w:tc>
        <w:tc>
          <w:tcPr>
            <w:tcW w:w="1812" w:type="dxa"/>
            <w:tcBorders>
              <w:top w:val="single" w:sz="4" w:space="0" w:color="000000"/>
              <w:left w:val="single" w:sz="4" w:space="0" w:color="000000"/>
              <w:bottom w:val="single" w:sz="4" w:space="0" w:color="000000"/>
              <w:right w:val="single" w:sz="4" w:space="0" w:color="000000"/>
            </w:tcBorders>
          </w:tcPr>
          <w:p w:rsidR="00E43711" w:rsidRPr="00870C2E" w:rsidRDefault="00E43711" w:rsidP="00377187">
            <w:pPr>
              <w:ind w:left="0"/>
              <w:rPr>
                <w:lang w:eastAsia="zh-CN"/>
              </w:rPr>
            </w:pPr>
            <w:r>
              <w:rPr>
                <w:lang w:eastAsia="zh-CN"/>
              </w:rPr>
              <w:t>15</w:t>
            </w:r>
          </w:p>
        </w:tc>
        <w:tc>
          <w:tcPr>
            <w:tcW w:w="1874" w:type="dxa"/>
            <w:tcBorders>
              <w:top w:val="single" w:sz="4" w:space="0" w:color="000000"/>
              <w:left w:val="single" w:sz="4" w:space="0" w:color="000000"/>
              <w:bottom w:val="single" w:sz="4" w:space="0" w:color="000000"/>
              <w:right w:val="nil"/>
            </w:tcBorders>
          </w:tcPr>
          <w:p w:rsidR="00E43711" w:rsidRPr="00870C2E" w:rsidRDefault="00E43711" w:rsidP="00377187">
            <w:pPr>
              <w:ind w:left="0"/>
              <w:rPr>
                <w:lang w:eastAsia="zh-CN"/>
              </w:rPr>
            </w:pPr>
            <w:r>
              <w:rPr>
                <w:lang w:eastAsia="zh-CN"/>
              </w:rPr>
              <w:t>15</w:t>
            </w:r>
          </w:p>
        </w:tc>
        <w:tc>
          <w:tcPr>
            <w:tcW w:w="4646" w:type="dxa"/>
            <w:tcBorders>
              <w:top w:val="single" w:sz="4" w:space="0" w:color="000000"/>
              <w:left w:val="single" w:sz="4" w:space="0" w:color="000000"/>
              <w:bottom w:val="single" w:sz="4" w:space="0" w:color="000000"/>
              <w:right w:val="single" w:sz="4" w:space="0" w:color="000000"/>
            </w:tcBorders>
          </w:tcPr>
          <w:p w:rsidR="00E43711" w:rsidRPr="00870C2E" w:rsidRDefault="00E43711" w:rsidP="00377187">
            <w:pPr>
              <w:ind w:left="0"/>
              <w:rPr>
                <w:lang w:eastAsia="zh-CN"/>
              </w:rPr>
            </w:pPr>
            <w:r>
              <w:rPr>
                <w:lang w:eastAsia="zh-CN"/>
              </w:rPr>
              <w:t>30</w:t>
            </w:r>
          </w:p>
        </w:tc>
      </w:tr>
      <w:tr w:rsidR="00E43711" w:rsidRPr="005E5615" w:rsidTr="006B38C7">
        <w:trPr>
          <w:trHeight w:val="230"/>
        </w:trPr>
        <w:tc>
          <w:tcPr>
            <w:tcW w:w="5843" w:type="dxa"/>
            <w:gridSpan w:val="2"/>
            <w:tcBorders>
              <w:top w:val="single" w:sz="4" w:space="0" w:color="000000"/>
              <w:left w:val="single" w:sz="4" w:space="0" w:color="000000"/>
              <w:bottom w:val="single" w:sz="4" w:space="0" w:color="000000"/>
              <w:right w:val="nil"/>
            </w:tcBorders>
          </w:tcPr>
          <w:p w:rsidR="00E43711" w:rsidRPr="00870C2E" w:rsidRDefault="00E43711" w:rsidP="00377187">
            <w:pPr>
              <w:ind w:left="0"/>
            </w:pPr>
            <w:r w:rsidRPr="00870C2E">
              <w:rPr>
                <w:caps/>
              </w:rPr>
              <w:t>с</w:t>
            </w:r>
            <w:r w:rsidRPr="00870C2E">
              <w:t xml:space="preserve">амостійна робота </w:t>
            </w:r>
          </w:p>
        </w:tc>
        <w:tc>
          <w:tcPr>
            <w:tcW w:w="1812" w:type="dxa"/>
            <w:tcBorders>
              <w:top w:val="single" w:sz="4" w:space="0" w:color="000000"/>
              <w:left w:val="single" w:sz="4" w:space="0" w:color="000000"/>
              <w:bottom w:val="single" w:sz="4" w:space="0" w:color="000000"/>
              <w:right w:val="single" w:sz="4" w:space="0" w:color="000000"/>
            </w:tcBorders>
          </w:tcPr>
          <w:p w:rsidR="00E43711" w:rsidRPr="00870C2E" w:rsidRDefault="00E43711" w:rsidP="00377187">
            <w:pPr>
              <w:ind w:left="0"/>
              <w:rPr>
                <w:lang w:eastAsia="zh-CN"/>
              </w:rPr>
            </w:pPr>
            <w:r>
              <w:rPr>
                <w:lang w:eastAsia="zh-CN"/>
              </w:rPr>
              <w:t>5</w:t>
            </w:r>
          </w:p>
        </w:tc>
        <w:tc>
          <w:tcPr>
            <w:tcW w:w="1874" w:type="dxa"/>
            <w:tcBorders>
              <w:top w:val="single" w:sz="4" w:space="0" w:color="000000"/>
              <w:left w:val="single" w:sz="4" w:space="0" w:color="000000"/>
              <w:bottom w:val="single" w:sz="4" w:space="0" w:color="000000"/>
              <w:right w:val="nil"/>
            </w:tcBorders>
          </w:tcPr>
          <w:p w:rsidR="00E43711" w:rsidRPr="00870C2E" w:rsidRDefault="00E43711" w:rsidP="00377187">
            <w:pPr>
              <w:ind w:left="0"/>
              <w:rPr>
                <w:lang w:eastAsia="zh-CN"/>
              </w:rPr>
            </w:pPr>
            <w:r>
              <w:rPr>
                <w:lang w:eastAsia="zh-CN"/>
              </w:rPr>
              <w:t>5</w:t>
            </w:r>
          </w:p>
        </w:tc>
        <w:tc>
          <w:tcPr>
            <w:tcW w:w="4646" w:type="dxa"/>
            <w:tcBorders>
              <w:top w:val="single" w:sz="4" w:space="0" w:color="000000"/>
              <w:left w:val="single" w:sz="4" w:space="0" w:color="000000"/>
              <w:bottom w:val="single" w:sz="4" w:space="0" w:color="000000"/>
              <w:right w:val="single" w:sz="4" w:space="0" w:color="000000"/>
            </w:tcBorders>
          </w:tcPr>
          <w:p w:rsidR="00E43711" w:rsidRPr="00870C2E" w:rsidRDefault="00E43711" w:rsidP="00377187">
            <w:pPr>
              <w:ind w:left="0"/>
              <w:rPr>
                <w:lang w:eastAsia="zh-CN"/>
              </w:rPr>
            </w:pPr>
            <w:r>
              <w:rPr>
                <w:lang w:eastAsia="zh-CN"/>
              </w:rPr>
              <w:t>10</w:t>
            </w:r>
          </w:p>
        </w:tc>
      </w:tr>
      <w:tr w:rsidR="00E43711" w:rsidRPr="005E5615" w:rsidTr="006B38C7">
        <w:trPr>
          <w:gridBefore w:val="1"/>
          <w:trHeight w:val="78"/>
        </w:trPr>
        <w:tc>
          <w:tcPr>
            <w:tcW w:w="5843" w:type="dxa"/>
            <w:tcBorders>
              <w:top w:val="single" w:sz="4" w:space="0" w:color="000000"/>
              <w:left w:val="single" w:sz="4" w:space="0" w:color="000000"/>
              <w:bottom w:val="single" w:sz="4" w:space="0" w:color="000000"/>
              <w:right w:val="nil"/>
            </w:tcBorders>
          </w:tcPr>
          <w:p w:rsidR="00E43711" w:rsidRPr="00870C2E" w:rsidRDefault="00E43711" w:rsidP="00377187">
            <w:pPr>
              <w:ind w:left="0"/>
            </w:pPr>
            <w:r w:rsidRPr="00870C2E">
              <w:t xml:space="preserve">Контрольна робота </w:t>
            </w:r>
          </w:p>
        </w:tc>
        <w:tc>
          <w:tcPr>
            <w:tcW w:w="1812" w:type="dxa"/>
            <w:tcBorders>
              <w:top w:val="single" w:sz="4" w:space="0" w:color="000000"/>
              <w:left w:val="single" w:sz="4" w:space="0" w:color="000000"/>
              <w:bottom w:val="single" w:sz="4" w:space="0" w:color="000000"/>
              <w:right w:val="single" w:sz="4" w:space="0" w:color="000000"/>
            </w:tcBorders>
          </w:tcPr>
          <w:p w:rsidR="00E43711" w:rsidRPr="00561EF7" w:rsidRDefault="00E43711" w:rsidP="00377187">
            <w:pPr>
              <w:ind w:left="0"/>
              <w:rPr>
                <w:lang w:eastAsia="zh-CN"/>
              </w:rPr>
            </w:pPr>
            <w:r>
              <w:rPr>
                <w:lang w:eastAsia="zh-CN"/>
              </w:rPr>
              <w:t>10</w:t>
            </w:r>
          </w:p>
        </w:tc>
        <w:tc>
          <w:tcPr>
            <w:tcW w:w="1874" w:type="dxa"/>
            <w:tcBorders>
              <w:top w:val="single" w:sz="4" w:space="0" w:color="000000"/>
              <w:left w:val="single" w:sz="4" w:space="0" w:color="000000"/>
              <w:bottom w:val="single" w:sz="4" w:space="0" w:color="000000"/>
              <w:right w:val="nil"/>
            </w:tcBorders>
          </w:tcPr>
          <w:p w:rsidR="00E43711" w:rsidRPr="00561EF7" w:rsidRDefault="00E43711" w:rsidP="00377187">
            <w:pPr>
              <w:ind w:left="0"/>
              <w:rPr>
                <w:lang w:eastAsia="zh-CN"/>
              </w:rPr>
            </w:pPr>
            <w:r>
              <w:rPr>
                <w:lang w:eastAsia="zh-CN"/>
              </w:rPr>
              <w:t>10</w:t>
            </w:r>
          </w:p>
        </w:tc>
        <w:tc>
          <w:tcPr>
            <w:tcW w:w="4646" w:type="dxa"/>
            <w:tcBorders>
              <w:top w:val="single" w:sz="4" w:space="0" w:color="000000"/>
              <w:left w:val="single" w:sz="4" w:space="0" w:color="000000"/>
              <w:bottom w:val="single" w:sz="4" w:space="0" w:color="000000"/>
              <w:right w:val="single" w:sz="4" w:space="0" w:color="000000"/>
            </w:tcBorders>
          </w:tcPr>
          <w:p w:rsidR="00E43711" w:rsidRPr="00870C2E" w:rsidRDefault="00E43711" w:rsidP="00377187">
            <w:pPr>
              <w:ind w:left="0"/>
              <w:rPr>
                <w:lang w:eastAsia="zh-CN"/>
              </w:rPr>
            </w:pPr>
            <w:r>
              <w:rPr>
                <w:lang w:eastAsia="zh-CN"/>
              </w:rPr>
              <w:t>2</w:t>
            </w:r>
            <w:r w:rsidRPr="00870C2E">
              <w:rPr>
                <w:lang w:eastAsia="zh-CN"/>
              </w:rPr>
              <w:t>0</w:t>
            </w:r>
          </w:p>
        </w:tc>
      </w:tr>
      <w:tr w:rsidR="00E43711" w:rsidRPr="005E5615" w:rsidTr="006B38C7">
        <w:trPr>
          <w:gridBefore w:val="1"/>
          <w:trHeight w:val="20"/>
        </w:trPr>
        <w:tc>
          <w:tcPr>
            <w:tcW w:w="5843" w:type="dxa"/>
            <w:tcBorders>
              <w:top w:val="single" w:sz="4" w:space="0" w:color="000000"/>
              <w:left w:val="single" w:sz="4" w:space="0" w:color="000000"/>
              <w:bottom w:val="single" w:sz="4" w:space="0" w:color="000000"/>
              <w:right w:val="nil"/>
            </w:tcBorders>
          </w:tcPr>
          <w:p w:rsidR="00E43711" w:rsidRPr="00870C2E" w:rsidRDefault="00E43711" w:rsidP="00377187">
            <w:pPr>
              <w:ind w:left="0"/>
            </w:pPr>
            <w:r w:rsidRPr="00870C2E">
              <w:t>Поточне оцінювання (разом)</w:t>
            </w:r>
          </w:p>
        </w:tc>
        <w:tc>
          <w:tcPr>
            <w:tcW w:w="1812" w:type="dxa"/>
            <w:tcBorders>
              <w:top w:val="single" w:sz="4" w:space="0" w:color="000000"/>
              <w:left w:val="single" w:sz="4" w:space="0" w:color="000000"/>
              <w:bottom w:val="single" w:sz="4" w:space="0" w:color="000000"/>
              <w:right w:val="single" w:sz="4" w:space="0" w:color="000000"/>
            </w:tcBorders>
          </w:tcPr>
          <w:p w:rsidR="00E43711" w:rsidRPr="00A34F12" w:rsidRDefault="00E43711" w:rsidP="00377187">
            <w:pPr>
              <w:ind w:left="0"/>
              <w:rPr>
                <w:lang w:val="en-US" w:eastAsia="zh-CN"/>
              </w:rPr>
            </w:pPr>
            <w:r>
              <w:rPr>
                <w:lang w:val="en-US" w:eastAsia="zh-CN"/>
              </w:rPr>
              <w:t>30</w:t>
            </w:r>
          </w:p>
        </w:tc>
        <w:tc>
          <w:tcPr>
            <w:tcW w:w="1874" w:type="dxa"/>
            <w:tcBorders>
              <w:top w:val="single" w:sz="4" w:space="0" w:color="000000"/>
              <w:left w:val="single" w:sz="4" w:space="0" w:color="000000"/>
              <w:bottom w:val="single" w:sz="4" w:space="0" w:color="000000"/>
              <w:right w:val="nil"/>
            </w:tcBorders>
          </w:tcPr>
          <w:p w:rsidR="00E43711" w:rsidRPr="00A34F12" w:rsidRDefault="00E43711" w:rsidP="00377187">
            <w:pPr>
              <w:ind w:left="0"/>
              <w:rPr>
                <w:lang w:val="en-US" w:eastAsia="zh-CN"/>
              </w:rPr>
            </w:pPr>
            <w:r>
              <w:rPr>
                <w:lang w:val="en-US" w:eastAsia="zh-CN"/>
              </w:rPr>
              <w:t>30</w:t>
            </w:r>
          </w:p>
        </w:tc>
        <w:tc>
          <w:tcPr>
            <w:tcW w:w="4646" w:type="dxa"/>
            <w:tcBorders>
              <w:top w:val="single" w:sz="4" w:space="0" w:color="000000"/>
              <w:left w:val="single" w:sz="4" w:space="0" w:color="000000"/>
              <w:bottom w:val="single" w:sz="4" w:space="0" w:color="000000"/>
              <w:right w:val="single" w:sz="4" w:space="0" w:color="000000"/>
            </w:tcBorders>
          </w:tcPr>
          <w:p w:rsidR="00E43711" w:rsidRPr="00870C2E" w:rsidRDefault="00E43711" w:rsidP="00377187">
            <w:pPr>
              <w:ind w:left="0"/>
            </w:pPr>
            <w:r w:rsidRPr="00870C2E">
              <w:t>60</w:t>
            </w:r>
          </w:p>
        </w:tc>
      </w:tr>
      <w:tr w:rsidR="00E43711" w:rsidRPr="005E5615" w:rsidTr="006B38C7">
        <w:trPr>
          <w:gridBefore w:val="1"/>
          <w:trHeight w:val="20"/>
        </w:trPr>
        <w:tc>
          <w:tcPr>
            <w:tcW w:w="5843" w:type="dxa"/>
            <w:tcBorders>
              <w:top w:val="single" w:sz="4" w:space="0" w:color="000000"/>
              <w:left w:val="single" w:sz="4" w:space="0" w:color="000000"/>
              <w:bottom w:val="single" w:sz="4" w:space="0" w:color="000000"/>
              <w:right w:val="nil"/>
            </w:tcBorders>
          </w:tcPr>
          <w:p w:rsidR="00E43711" w:rsidRPr="00870C2E" w:rsidRDefault="00E43711" w:rsidP="00377187">
            <w:pPr>
              <w:ind w:left="0"/>
            </w:pPr>
            <w:r w:rsidRPr="00870C2E">
              <w:rPr>
                <w:lang w:eastAsia="zh-CN"/>
              </w:rPr>
              <w:t xml:space="preserve">Підсумковий контроль </w:t>
            </w:r>
          </w:p>
        </w:tc>
        <w:tc>
          <w:tcPr>
            <w:tcW w:w="1812" w:type="dxa"/>
            <w:tcBorders>
              <w:top w:val="single" w:sz="4" w:space="0" w:color="000000"/>
              <w:left w:val="single" w:sz="4" w:space="0" w:color="000000"/>
              <w:bottom w:val="single" w:sz="4" w:space="0" w:color="000000"/>
              <w:right w:val="single" w:sz="4" w:space="0" w:color="000000"/>
            </w:tcBorders>
          </w:tcPr>
          <w:p w:rsidR="00E43711" w:rsidRPr="00870C2E" w:rsidRDefault="00E43711" w:rsidP="00377187">
            <w:pPr>
              <w:ind w:left="0"/>
              <w:rPr>
                <w:lang w:eastAsia="zh-CN"/>
              </w:rPr>
            </w:pPr>
          </w:p>
        </w:tc>
        <w:tc>
          <w:tcPr>
            <w:tcW w:w="1874" w:type="dxa"/>
            <w:tcBorders>
              <w:top w:val="single" w:sz="4" w:space="0" w:color="000000"/>
              <w:left w:val="single" w:sz="4" w:space="0" w:color="000000"/>
              <w:bottom w:val="single" w:sz="4" w:space="0" w:color="000000"/>
              <w:right w:val="nil"/>
            </w:tcBorders>
          </w:tcPr>
          <w:p w:rsidR="00E43711" w:rsidRPr="00870C2E" w:rsidRDefault="00E43711" w:rsidP="00377187">
            <w:pPr>
              <w:ind w:left="0"/>
              <w:rPr>
                <w:lang w:eastAsia="zh-CN"/>
              </w:rPr>
            </w:pPr>
          </w:p>
        </w:tc>
        <w:tc>
          <w:tcPr>
            <w:tcW w:w="4646" w:type="dxa"/>
            <w:tcBorders>
              <w:top w:val="single" w:sz="4" w:space="0" w:color="000000"/>
              <w:left w:val="single" w:sz="4" w:space="0" w:color="000000"/>
              <w:bottom w:val="single" w:sz="4" w:space="0" w:color="000000"/>
              <w:right w:val="single" w:sz="4" w:space="0" w:color="000000"/>
            </w:tcBorders>
          </w:tcPr>
          <w:p w:rsidR="00E43711" w:rsidRPr="00870C2E" w:rsidRDefault="00E43711" w:rsidP="00377187">
            <w:pPr>
              <w:ind w:left="0"/>
            </w:pPr>
            <w:r w:rsidRPr="00870C2E">
              <w:t>40</w:t>
            </w:r>
          </w:p>
        </w:tc>
      </w:tr>
      <w:tr w:rsidR="00E43711" w:rsidRPr="005E5615" w:rsidTr="006B38C7">
        <w:trPr>
          <w:gridBefore w:val="1"/>
          <w:trHeight w:val="20"/>
        </w:trPr>
        <w:tc>
          <w:tcPr>
            <w:tcW w:w="5843" w:type="dxa"/>
            <w:tcBorders>
              <w:top w:val="single" w:sz="4" w:space="0" w:color="000000"/>
              <w:left w:val="single" w:sz="4" w:space="0" w:color="000000"/>
              <w:bottom w:val="single" w:sz="4" w:space="0" w:color="000000"/>
              <w:right w:val="nil"/>
            </w:tcBorders>
          </w:tcPr>
          <w:p w:rsidR="00E43711" w:rsidRPr="00870C2E" w:rsidRDefault="00E43711" w:rsidP="00377187">
            <w:pPr>
              <w:ind w:left="0"/>
            </w:pPr>
            <w:r w:rsidRPr="00870C2E">
              <w:t>Разом балів</w:t>
            </w:r>
          </w:p>
        </w:tc>
        <w:tc>
          <w:tcPr>
            <w:tcW w:w="1812" w:type="dxa"/>
            <w:tcBorders>
              <w:top w:val="single" w:sz="4" w:space="0" w:color="000000"/>
              <w:left w:val="single" w:sz="4" w:space="0" w:color="000000"/>
              <w:bottom w:val="single" w:sz="4" w:space="0" w:color="000000"/>
              <w:right w:val="single" w:sz="4" w:space="0" w:color="000000"/>
            </w:tcBorders>
          </w:tcPr>
          <w:p w:rsidR="00E43711" w:rsidRPr="00870C2E" w:rsidRDefault="00E43711" w:rsidP="00377187">
            <w:pPr>
              <w:ind w:left="0"/>
              <w:rPr>
                <w:lang w:eastAsia="zh-CN"/>
              </w:rPr>
            </w:pPr>
          </w:p>
        </w:tc>
        <w:tc>
          <w:tcPr>
            <w:tcW w:w="1874" w:type="dxa"/>
            <w:tcBorders>
              <w:top w:val="single" w:sz="4" w:space="0" w:color="000000"/>
              <w:left w:val="single" w:sz="4" w:space="0" w:color="000000"/>
              <w:bottom w:val="single" w:sz="4" w:space="0" w:color="000000"/>
              <w:right w:val="nil"/>
            </w:tcBorders>
          </w:tcPr>
          <w:p w:rsidR="00E43711" w:rsidRPr="00870C2E" w:rsidRDefault="00E43711" w:rsidP="00377187">
            <w:pPr>
              <w:ind w:left="0"/>
              <w:rPr>
                <w:lang w:eastAsia="zh-CN"/>
              </w:rPr>
            </w:pPr>
          </w:p>
        </w:tc>
        <w:tc>
          <w:tcPr>
            <w:tcW w:w="4646" w:type="dxa"/>
            <w:tcBorders>
              <w:top w:val="single" w:sz="4" w:space="0" w:color="000000"/>
              <w:left w:val="single" w:sz="4" w:space="0" w:color="000000"/>
              <w:bottom w:val="single" w:sz="4" w:space="0" w:color="000000"/>
              <w:right w:val="single" w:sz="4" w:space="0" w:color="000000"/>
            </w:tcBorders>
          </w:tcPr>
          <w:p w:rsidR="00E43711" w:rsidRPr="00870C2E" w:rsidRDefault="00E43711" w:rsidP="00377187">
            <w:pPr>
              <w:ind w:left="0"/>
            </w:pPr>
            <w:r w:rsidRPr="00870C2E">
              <w:t>100</w:t>
            </w:r>
          </w:p>
        </w:tc>
      </w:tr>
    </w:tbl>
    <w:p w:rsidR="00E43711" w:rsidRDefault="00E43711" w:rsidP="00377187">
      <w:pPr>
        <w:ind w:left="0"/>
      </w:pPr>
    </w:p>
    <w:p w:rsidR="00E43711" w:rsidRPr="004516B9" w:rsidRDefault="00E43711" w:rsidP="00377187">
      <w:pPr>
        <w:ind w:left="0"/>
      </w:pPr>
      <w:r w:rsidRPr="004516B9">
        <w:t xml:space="preserve">Критерії оцінювання знань, умінь і навичок студентів </w:t>
      </w:r>
      <w:r w:rsidRPr="004516B9">
        <w:rPr>
          <w:lang w:val="en-US"/>
        </w:rPr>
        <w:t>III</w:t>
      </w:r>
      <w:r w:rsidRPr="004516B9">
        <w:t xml:space="preserve"> курсу з дисципліни «Практична граматика іспанської мови»</w:t>
      </w:r>
    </w:p>
    <w:tbl>
      <w:tblPr>
        <w:tblW w:w="0" w:type="auto"/>
        <w:tblInd w:w="40" w:type="dxa"/>
        <w:tblLayout w:type="fixed"/>
        <w:tblCellMar>
          <w:left w:w="40" w:type="dxa"/>
          <w:right w:w="40" w:type="dxa"/>
        </w:tblCellMar>
        <w:tblLook w:val="00A0"/>
      </w:tblPr>
      <w:tblGrid>
        <w:gridCol w:w="1843"/>
        <w:gridCol w:w="12332"/>
      </w:tblGrid>
      <w:tr w:rsidR="00E43711" w:rsidRPr="004516B9" w:rsidTr="003E042C">
        <w:trPr>
          <w:trHeight w:val="1116"/>
        </w:trPr>
        <w:tc>
          <w:tcPr>
            <w:tcW w:w="1843" w:type="dxa"/>
            <w:tcBorders>
              <w:top w:val="single" w:sz="6" w:space="0" w:color="auto"/>
              <w:left w:val="single" w:sz="6" w:space="0" w:color="auto"/>
              <w:bottom w:val="nil"/>
              <w:right w:val="single" w:sz="6" w:space="0" w:color="auto"/>
            </w:tcBorders>
            <w:shd w:val="clear" w:color="auto" w:fill="FFFFFF"/>
          </w:tcPr>
          <w:p w:rsidR="00E43711" w:rsidRPr="004516B9" w:rsidRDefault="00E43711" w:rsidP="00377187">
            <w:pPr>
              <w:ind w:left="0"/>
            </w:pPr>
            <w:r w:rsidRPr="004516B9">
              <w:t xml:space="preserve">А </w:t>
            </w:r>
          </w:p>
          <w:p w:rsidR="00E43711" w:rsidRDefault="00E43711" w:rsidP="00377187">
            <w:pPr>
              <w:ind w:left="0"/>
            </w:pPr>
            <w:r w:rsidRPr="004516B9">
              <w:t>(відмінно)</w:t>
            </w:r>
          </w:p>
          <w:p w:rsidR="00E43711" w:rsidRPr="004516B9" w:rsidRDefault="00E43711" w:rsidP="00377187">
            <w:pPr>
              <w:ind w:left="0"/>
              <w:rPr>
                <w:color w:val="FF0000"/>
              </w:rPr>
            </w:pPr>
            <w:r w:rsidRPr="004516B9">
              <w:t>90-100 балів</w:t>
            </w:r>
          </w:p>
        </w:tc>
        <w:tc>
          <w:tcPr>
            <w:tcW w:w="12332" w:type="dxa"/>
            <w:tcBorders>
              <w:top w:val="single" w:sz="6" w:space="0" w:color="auto"/>
              <w:left w:val="single" w:sz="6" w:space="0" w:color="auto"/>
              <w:bottom w:val="nil"/>
              <w:right w:val="single" w:sz="6" w:space="0" w:color="auto"/>
            </w:tcBorders>
            <w:shd w:val="clear" w:color="auto" w:fill="FFFFFF"/>
          </w:tcPr>
          <w:p w:rsidR="00E43711" w:rsidRPr="004516B9" w:rsidRDefault="00E43711" w:rsidP="00377187">
            <w:pPr>
              <w:ind w:left="0"/>
            </w:pPr>
            <w:r w:rsidRPr="004516B9">
              <w:t>Студент повністю   виконав програму курсу   (аудиторну й самостійну роботу); має глибокі, системні теоретичні знання та практичні навички; вміє обґрунтувати  вибір тієї чи іншої граматичної форми або структури у залежності від комунікативного завдання; при виконанні самостійної роботи вміє знаходити та доцільно використовувати додатковий матеріал; помічає й вміє виправляти помилки у мовленні інших студентів.</w:t>
            </w:r>
          </w:p>
        </w:tc>
      </w:tr>
      <w:tr w:rsidR="00E43711" w:rsidRPr="004516B9" w:rsidTr="003E042C">
        <w:trPr>
          <w:trHeight w:val="833"/>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43711" w:rsidRPr="004516B9" w:rsidRDefault="00E43711" w:rsidP="00377187">
            <w:pPr>
              <w:ind w:left="0"/>
            </w:pPr>
            <w:r w:rsidRPr="004516B9">
              <w:t xml:space="preserve">В </w:t>
            </w:r>
          </w:p>
          <w:p w:rsidR="00E43711" w:rsidRDefault="00E43711" w:rsidP="00377187">
            <w:pPr>
              <w:ind w:left="0"/>
            </w:pPr>
            <w:r w:rsidRPr="004516B9">
              <w:t>(добре)</w:t>
            </w:r>
          </w:p>
          <w:p w:rsidR="00E43711" w:rsidRPr="004516B9" w:rsidRDefault="00E43711" w:rsidP="00377187">
            <w:pPr>
              <w:ind w:left="0"/>
            </w:pPr>
            <w:r>
              <w:t>82-89 балів</w:t>
            </w:r>
          </w:p>
        </w:tc>
        <w:tc>
          <w:tcPr>
            <w:tcW w:w="12332" w:type="dxa"/>
            <w:tcBorders>
              <w:top w:val="single" w:sz="6" w:space="0" w:color="auto"/>
              <w:left w:val="single" w:sz="6" w:space="0" w:color="auto"/>
              <w:bottom w:val="single" w:sz="6" w:space="0" w:color="auto"/>
              <w:right w:val="single" w:sz="6" w:space="0" w:color="auto"/>
            </w:tcBorders>
            <w:shd w:val="clear" w:color="auto" w:fill="FFFFFF"/>
          </w:tcPr>
          <w:p w:rsidR="00E43711" w:rsidRPr="004516B9" w:rsidRDefault="00E43711" w:rsidP="00377187">
            <w:pPr>
              <w:ind w:left="0"/>
            </w:pPr>
            <w:r w:rsidRPr="004516B9">
              <w:t xml:space="preserve">Студент повністю виконав програму курсу (аудиторну  й самостійну роботу); має міцні знання з основних теоретичних положень граматики; вміє застосовувати набуті знання у власному усного та писемному мовлення, помічає й вміє виправляти помилки у мовленні інших студентів, але може допускати незначні неточності у дефініціях основних граматичних понять або не досить ретельно застосовує додатковий матеріал. </w:t>
            </w:r>
          </w:p>
        </w:tc>
      </w:tr>
      <w:tr w:rsidR="00E43711" w:rsidRPr="004516B9" w:rsidTr="003E042C">
        <w:trPr>
          <w:trHeight w:val="835"/>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43711" w:rsidRPr="004516B9" w:rsidRDefault="00E43711" w:rsidP="00377187">
            <w:pPr>
              <w:ind w:left="0"/>
            </w:pPr>
            <w:r w:rsidRPr="004516B9">
              <w:t xml:space="preserve">С </w:t>
            </w:r>
          </w:p>
          <w:p w:rsidR="00E43711" w:rsidRDefault="00E43711" w:rsidP="00377187">
            <w:pPr>
              <w:ind w:left="0"/>
            </w:pPr>
            <w:r w:rsidRPr="004516B9">
              <w:t>(добре)</w:t>
            </w:r>
          </w:p>
          <w:p w:rsidR="00E43711" w:rsidRPr="004516B9" w:rsidRDefault="00E43711" w:rsidP="00377187">
            <w:pPr>
              <w:ind w:left="0"/>
            </w:pPr>
            <w:r>
              <w:t>74-81бал</w:t>
            </w:r>
          </w:p>
        </w:tc>
        <w:tc>
          <w:tcPr>
            <w:tcW w:w="12332" w:type="dxa"/>
            <w:tcBorders>
              <w:top w:val="single" w:sz="6" w:space="0" w:color="auto"/>
              <w:left w:val="single" w:sz="6" w:space="0" w:color="auto"/>
              <w:bottom w:val="single" w:sz="6" w:space="0" w:color="auto"/>
              <w:right w:val="single" w:sz="6" w:space="0" w:color="auto"/>
            </w:tcBorders>
            <w:shd w:val="clear" w:color="auto" w:fill="FFFFFF"/>
          </w:tcPr>
          <w:p w:rsidR="00E43711" w:rsidRPr="004516B9" w:rsidRDefault="00E43711" w:rsidP="00377187">
            <w:pPr>
              <w:ind w:left="0"/>
            </w:pPr>
            <w:r w:rsidRPr="004516B9">
              <w:t>Студент повністю виконав програму курсу (аудиторну й самостійну роботу); знає основні теоретичні положення курсу та має сформовані граматичні навички, але може допускати незначні неточності у дефініціях основних граматичних категорій, не використовує додатковий матеріал.</w:t>
            </w:r>
          </w:p>
        </w:tc>
      </w:tr>
      <w:tr w:rsidR="00E43711" w:rsidRPr="004516B9" w:rsidTr="003E042C">
        <w:trPr>
          <w:trHeight w:val="833"/>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43711" w:rsidRPr="004516B9" w:rsidRDefault="00E43711" w:rsidP="00377187">
            <w:pPr>
              <w:ind w:left="0"/>
            </w:pPr>
            <w:r w:rsidRPr="004516B9">
              <w:rPr>
                <w:lang w:val="en-US"/>
              </w:rPr>
              <w:t xml:space="preserve">D </w:t>
            </w:r>
          </w:p>
          <w:p w:rsidR="00E43711" w:rsidRDefault="00E43711" w:rsidP="00377187">
            <w:pPr>
              <w:ind w:left="0"/>
            </w:pPr>
            <w:r w:rsidRPr="004516B9">
              <w:t>(задовільно)</w:t>
            </w:r>
          </w:p>
          <w:p w:rsidR="00E43711" w:rsidRPr="004516B9" w:rsidRDefault="00E43711" w:rsidP="00377187">
            <w:pPr>
              <w:ind w:left="0"/>
            </w:pPr>
            <w:r>
              <w:t>64-73</w:t>
            </w:r>
            <w:r w:rsidRPr="004516B9">
              <w:t xml:space="preserve"> бал</w:t>
            </w:r>
            <w:r>
              <w:t>и</w:t>
            </w:r>
          </w:p>
        </w:tc>
        <w:tc>
          <w:tcPr>
            <w:tcW w:w="12332" w:type="dxa"/>
            <w:tcBorders>
              <w:top w:val="single" w:sz="6" w:space="0" w:color="auto"/>
              <w:left w:val="single" w:sz="6" w:space="0" w:color="auto"/>
              <w:bottom w:val="single" w:sz="6" w:space="0" w:color="auto"/>
              <w:right w:val="single" w:sz="6" w:space="0" w:color="auto"/>
            </w:tcBorders>
            <w:shd w:val="clear" w:color="auto" w:fill="FFFFFF"/>
          </w:tcPr>
          <w:p w:rsidR="00E43711" w:rsidRPr="004516B9" w:rsidRDefault="00E43711" w:rsidP="00377187">
            <w:pPr>
              <w:ind w:left="0"/>
            </w:pPr>
            <w:r w:rsidRPr="004516B9">
              <w:t>Студент виконав програму курсу (аудиторну й самостійну роботу) у повному обсязі; має достатні знання та навички з практичної граматики; але допускає певну кількість помилок у власному мовленні, не вміє виправляти помилки у мовленні інших студентів.</w:t>
            </w:r>
          </w:p>
        </w:tc>
      </w:tr>
      <w:tr w:rsidR="00E43711" w:rsidRPr="004516B9" w:rsidTr="003E042C">
        <w:trPr>
          <w:trHeight w:val="84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43711" w:rsidRPr="004516B9" w:rsidRDefault="00E43711" w:rsidP="00377187">
            <w:pPr>
              <w:ind w:left="0"/>
            </w:pPr>
            <w:r w:rsidRPr="004516B9">
              <w:rPr>
                <w:lang w:val="en-US"/>
              </w:rPr>
              <w:t xml:space="preserve">E </w:t>
            </w:r>
          </w:p>
          <w:p w:rsidR="00E43711" w:rsidRDefault="00E43711" w:rsidP="00377187">
            <w:pPr>
              <w:ind w:left="0"/>
            </w:pPr>
            <w:r w:rsidRPr="004516B9">
              <w:t>(задовільно)</w:t>
            </w:r>
          </w:p>
          <w:p w:rsidR="00E43711" w:rsidRPr="004516B9" w:rsidRDefault="00E43711" w:rsidP="00377187">
            <w:pPr>
              <w:ind w:left="0"/>
            </w:pPr>
            <w:r>
              <w:t>60-63 балів</w:t>
            </w:r>
          </w:p>
        </w:tc>
        <w:tc>
          <w:tcPr>
            <w:tcW w:w="12332" w:type="dxa"/>
            <w:tcBorders>
              <w:top w:val="single" w:sz="6" w:space="0" w:color="auto"/>
              <w:left w:val="single" w:sz="6" w:space="0" w:color="auto"/>
              <w:bottom w:val="single" w:sz="6" w:space="0" w:color="auto"/>
              <w:right w:val="single" w:sz="6" w:space="0" w:color="auto"/>
            </w:tcBorders>
            <w:shd w:val="clear" w:color="auto" w:fill="FFFFFF"/>
          </w:tcPr>
          <w:p w:rsidR="00E43711" w:rsidRPr="004516B9" w:rsidRDefault="00E43711" w:rsidP="00377187">
            <w:pPr>
              <w:ind w:left="0"/>
            </w:pPr>
            <w:r w:rsidRPr="004516B9">
              <w:t>Студену частково виконав програму курсу (аудиторну й  самостійну роботу); має уявлення про основні граматичні явища та структури, але допускає значну кількість помилок у власному мовленні, не розпізнає і не вміє виправляти помилки у мовленні інших студентів.</w:t>
            </w:r>
          </w:p>
        </w:tc>
      </w:tr>
      <w:tr w:rsidR="00E43711" w:rsidRPr="004516B9" w:rsidTr="003E042C">
        <w:trPr>
          <w:trHeight w:val="829"/>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43711" w:rsidRDefault="00E43711" w:rsidP="00377187">
            <w:pPr>
              <w:ind w:left="0"/>
            </w:pPr>
            <w:r w:rsidRPr="004516B9">
              <w:rPr>
                <w:lang w:val="en-US"/>
              </w:rPr>
              <w:t xml:space="preserve">FX </w:t>
            </w:r>
            <w:r w:rsidRPr="004516B9">
              <w:t>(незадовільно)</w:t>
            </w:r>
          </w:p>
          <w:p w:rsidR="00E43711" w:rsidRPr="004516B9" w:rsidRDefault="00E43711" w:rsidP="00377187">
            <w:pPr>
              <w:ind w:left="0"/>
              <w:rPr>
                <w:lang w:val="en-US"/>
              </w:rPr>
            </w:pPr>
            <w:r>
              <w:t>35-59</w:t>
            </w:r>
            <w:r w:rsidRPr="004516B9">
              <w:t xml:space="preserve"> балів</w:t>
            </w:r>
          </w:p>
        </w:tc>
        <w:tc>
          <w:tcPr>
            <w:tcW w:w="12332" w:type="dxa"/>
            <w:tcBorders>
              <w:top w:val="single" w:sz="6" w:space="0" w:color="auto"/>
              <w:left w:val="single" w:sz="6" w:space="0" w:color="auto"/>
              <w:bottom w:val="single" w:sz="6" w:space="0" w:color="auto"/>
              <w:right w:val="single" w:sz="6" w:space="0" w:color="auto"/>
            </w:tcBorders>
            <w:shd w:val="clear" w:color="auto" w:fill="FFFFFF"/>
          </w:tcPr>
          <w:p w:rsidR="00E43711" w:rsidRPr="004516B9" w:rsidRDefault="00E43711" w:rsidP="00377187">
            <w:pPr>
              <w:ind w:left="0"/>
            </w:pPr>
            <w:r w:rsidRPr="004516B9">
              <w:t xml:space="preserve">Студент лише частково виконав програму курсу (аудиторну й самостійну роботу); має фрагментарні знання про основні </w:t>
            </w:r>
            <w:r>
              <w:t xml:space="preserve">граматичні явища та структури, </w:t>
            </w:r>
            <w:r w:rsidRPr="004516B9">
              <w:t>не вміє застосовувати набуті знання у власному</w:t>
            </w:r>
            <w:r>
              <w:t xml:space="preserve"> мовленні, допускає серйозні</w:t>
            </w:r>
            <w:r w:rsidRPr="004516B9">
              <w:t xml:space="preserve"> граматичні помилки.</w:t>
            </w:r>
          </w:p>
        </w:tc>
      </w:tr>
      <w:tr w:rsidR="00E43711" w:rsidRPr="004516B9" w:rsidTr="003E042C">
        <w:trPr>
          <w:trHeight w:val="544"/>
        </w:trPr>
        <w:tc>
          <w:tcPr>
            <w:tcW w:w="1843" w:type="dxa"/>
            <w:tcBorders>
              <w:top w:val="single" w:sz="6" w:space="0" w:color="auto"/>
              <w:left w:val="single" w:sz="6" w:space="0" w:color="auto"/>
              <w:bottom w:val="single" w:sz="4" w:space="0" w:color="auto"/>
              <w:right w:val="single" w:sz="6" w:space="0" w:color="auto"/>
            </w:tcBorders>
            <w:shd w:val="clear" w:color="auto" w:fill="FFFFFF"/>
          </w:tcPr>
          <w:p w:rsidR="00E43711" w:rsidRPr="004516B9" w:rsidRDefault="00E43711" w:rsidP="00377187">
            <w:pPr>
              <w:ind w:left="0"/>
            </w:pPr>
            <w:r w:rsidRPr="004516B9">
              <w:rPr>
                <w:lang w:val="en-US"/>
              </w:rPr>
              <w:t>F</w:t>
            </w:r>
            <w:r w:rsidRPr="004516B9">
              <w:t xml:space="preserve"> (незадовільно</w:t>
            </w:r>
            <w:r>
              <w:t>)1-34</w:t>
            </w:r>
            <w:r w:rsidRPr="004516B9">
              <w:t xml:space="preserve"> бал</w:t>
            </w:r>
            <w:r>
              <w:t>и</w:t>
            </w:r>
          </w:p>
        </w:tc>
        <w:tc>
          <w:tcPr>
            <w:tcW w:w="12332" w:type="dxa"/>
            <w:tcBorders>
              <w:top w:val="single" w:sz="6" w:space="0" w:color="auto"/>
              <w:left w:val="single" w:sz="6" w:space="0" w:color="auto"/>
              <w:bottom w:val="single" w:sz="4" w:space="0" w:color="auto"/>
              <w:right w:val="single" w:sz="6" w:space="0" w:color="auto"/>
            </w:tcBorders>
            <w:shd w:val="clear" w:color="auto" w:fill="FFFFFF"/>
          </w:tcPr>
          <w:p w:rsidR="00E43711" w:rsidRPr="004516B9" w:rsidRDefault="00E43711" w:rsidP="00377187">
            <w:pPr>
              <w:ind w:left="0"/>
            </w:pPr>
            <w:r w:rsidRPr="004516B9">
              <w:t>Студент не знає програмного матеріалу, не працював в аудиторії з викладачем або самостійно.</w:t>
            </w:r>
          </w:p>
        </w:tc>
      </w:tr>
    </w:tbl>
    <w:p w:rsidR="00E43711" w:rsidRPr="004516B9" w:rsidRDefault="00E43711" w:rsidP="00B0103F">
      <w:pPr>
        <w:pStyle w:val="BodyTextIndent"/>
        <w:ind w:left="0"/>
      </w:pPr>
    </w:p>
    <w:p w:rsidR="00E43711" w:rsidRPr="004516B9" w:rsidRDefault="00E43711" w:rsidP="00377187">
      <w:pPr>
        <w:ind w:left="0"/>
      </w:pPr>
      <w:r w:rsidRPr="003E042C">
        <w:t>Критерії оцінювання знань, умінь та навичок здобувачів вищої освіти для екзамену</w:t>
      </w:r>
    </w:p>
    <w:p w:rsidR="00E43711" w:rsidRPr="004516B9" w:rsidRDefault="00E43711" w:rsidP="00377187">
      <w:pPr>
        <w:ind w:left="0"/>
      </w:pPr>
      <w:r w:rsidRPr="004516B9">
        <w:t>Відмінно (90-100 балів)</w:t>
      </w:r>
    </w:p>
    <w:p w:rsidR="00E43711" w:rsidRPr="004516B9" w:rsidRDefault="00E43711" w:rsidP="00377187">
      <w:pPr>
        <w:ind w:left="0"/>
      </w:pPr>
      <w:r w:rsidRPr="004516B9">
        <w:t>Студент має  ґрунтовні  та міцні знання теоретичного матеріалу в заданому обсязі. Володіння теоретичним матеріалом з предмету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E43711" w:rsidRPr="004516B9" w:rsidRDefault="00E43711" w:rsidP="00377187">
      <w:pPr>
        <w:ind w:left="0"/>
      </w:pPr>
      <w:r w:rsidRPr="004516B9">
        <w:t>Добре (74-89 балів)</w:t>
      </w:r>
    </w:p>
    <w:p w:rsidR="00E43711" w:rsidRPr="004516B9" w:rsidRDefault="00E43711" w:rsidP="00377187">
      <w:pPr>
        <w:ind w:left="0"/>
      </w:pPr>
      <w:r w:rsidRPr="004516B9">
        <w:t xml:space="preserve"> Студент демонструє повні, систематичні знання із дисципліни, Володіння теоретичним матеріалом предмету  підкріплює наведенням прикладів, успішно виконує практичниі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p w:rsidR="00E43711" w:rsidRPr="004516B9" w:rsidRDefault="00E43711" w:rsidP="00377187">
      <w:pPr>
        <w:ind w:left="0"/>
      </w:pPr>
      <w:r w:rsidRPr="004516B9">
        <w:t>Задовільно (60-73 балів)</w:t>
      </w:r>
    </w:p>
    <w:p w:rsidR="00E43711" w:rsidRPr="004516B9" w:rsidRDefault="00E43711" w:rsidP="00377187">
      <w:pPr>
        <w:ind w:left="0"/>
      </w:pPr>
      <w:r w:rsidRPr="004516B9">
        <w:t xml:space="preserve">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rsidR="00E43711" w:rsidRPr="004516B9" w:rsidRDefault="00E43711" w:rsidP="00377187">
      <w:pPr>
        <w:ind w:left="0"/>
      </w:pPr>
      <w:r w:rsidRPr="004516B9">
        <w:t>Незадовільно (35-59 балів)</w:t>
      </w:r>
    </w:p>
    <w:p w:rsidR="00E43711" w:rsidRPr="004516B9" w:rsidRDefault="00E43711" w:rsidP="00377187">
      <w:pPr>
        <w:ind w:left="0"/>
      </w:pPr>
      <w:r w:rsidRPr="004516B9">
        <w:t xml:space="preserve"> Відповідь студента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rsidR="00E43711" w:rsidRPr="004516B9" w:rsidRDefault="00E43711" w:rsidP="00377187">
      <w:pPr>
        <w:ind w:left="0"/>
      </w:pPr>
    </w:p>
    <w:p w:rsidR="00E43711" w:rsidRDefault="00E43711" w:rsidP="00377187">
      <w:pPr>
        <w:ind w:left="0"/>
      </w:pPr>
      <w:r w:rsidRPr="007459BF">
        <w:t>Критерії оцінювання знань, умінь та навичок здобувачів вищої освіти усної відповіді</w:t>
      </w:r>
    </w:p>
    <w:p w:rsidR="00E43711" w:rsidRPr="001061C6" w:rsidRDefault="00E43711" w:rsidP="00377187">
      <w:pPr>
        <w:ind w:left="0"/>
      </w:pPr>
    </w:p>
    <w:tbl>
      <w:tblPr>
        <w:tblW w:w="14601" w:type="dxa"/>
        <w:tblInd w:w="108" w:type="dxa"/>
        <w:tblLayout w:type="fixed"/>
        <w:tblLook w:val="00A0"/>
      </w:tblPr>
      <w:tblGrid>
        <w:gridCol w:w="2552"/>
        <w:gridCol w:w="12049"/>
      </w:tblGrid>
      <w:tr w:rsidR="00E43711" w:rsidRPr="00A033D9" w:rsidTr="00B0103F">
        <w:tc>
          <w:tcPr>
            <w:tcW w:w="2552" w:type="dxa"/>
            <w:tcBorders>
              <w:top w:val="single" w:sz="4" w:space="0" w:color="000000"/>
              <w:left w:val="single" w:sz="4" w:space="0" w:color="000000"/>
              <w:bottom w:val="single" w:sz="4" w:space="0" w:color="000000"/>
              <w:right w:val="single" w:sz="4" w:space="0" w:color="000000"/>
            </w:tcBorders>
          </w:tcPr>
          <w:p w:rsidR="00E43711" w:rsidRDefault="00E43711" w:rsidP="00377187">
            <w:pPr>
              <w:ind w:left="0"/>
            </w:pPr>
            <w:r w:rsidRPr="00A033D9">
              <w:t xml:space="preserve">Відмінно </w:t>
            </w:r>
          </w:p>
          <w:p w:rsidR="00E43711" w:rsidRPr="00A033D9" w:rsidRDefault="00E43711" w:rsidP="00377187">
            <w:pPr>
              <w:ind w:left="0"/>
              <w:rPr>
                <w:spacing w:val="-1"/>
              </w:rPr>
            </w:pPr>
            <w:r w:rsidRPr="00A033D9">
              <w:t>(90-100 балів)</w:t>
            </w:r>
          </w:p>
          <w:p w:rsidR="00E43711" w:rsidRPr="00A033D9" w:rsidRDefault="00E43711" w:rsidP="00377187">
            <w:pPr>
              <w:ind w:left="0"/>
            </w:pPr>
          </w:p>
        </w:tc>
        <w:tc>
          <w:tcPr>
            <w:tcW w:w="12049" w:type="dxa"/>
            <w:tcBorders>
              <w:top w:val="single" w:sz="4" w:space="0" w:color="000000"/>
              <w:left w:val="single" w:sz="4" w:space="0" w:color="000000"/>
              <w:bottom w:val="single" w:sz="4" w:space="0" w:color="000000"/>
              <w:right w:val="single" w:sz="4" w:space="0" w:color="000000"/>
            </w:tcBorders>
          </w:tcPr>
          <w:p w:rsidR="00E43711" w:rsidRPr="00B0103F" w:rsidRDefault="00E43711" w:rsidP="00377187">
            <w:pPr>
              <w:ind w:left="0"/>
              <w:rPr>
                <w:spacing w:val="-1"/>
              </w:rPr>
            </w:pPr>
            <w:r w:rsidRPr="00A033D9">
              <w:t>Здобувач має  ґрунтовні  та міцні знання теоретичного матеріалу в заданому обсязі. Володіння теоретичним матеріалом з предмету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tc>
      </w:tr>
      <w:tr w:rsidR="00E43711" w:rsidRPr="00A033D9" w:rsidTr="00B0103F">
        <w:tc>
          <w:tcPr>
            <w:tcW w:w="2552" w:type="dxa"/>
            <w:tcBorders>
              <w:top w:val="single" w:sz="4" w:space="0" w:color="000000"/>
              <w:left w:val="single" w:sz="4" w:space="0" w:color="000000"/>
              <w:bottom w:val="single" w:sz="4" w:space="0" w:color="000000"/>
              <w:right w:val="single" w:sz="4" w:space="0" w:color="000000"/>
            </w:tcBorders>
          </w:tcPr>
          <w:p w:rsidR="00E43711" w:rsidRDefault="00E43711" w:rsidP="00377187">
            <w:pPr>
              <w:ind w:left="0"/>
            </w:pPr>
            <w:r w:rsidRPr="00A033D9">
              <w:t xml:space="preserve">Добре </w:t>
            </w:r>
          </w:p>
          <w:p w:rsidR="00E43711" w:rsidRPr="00A033D9" w:rsidRDefault="00E43711" w:rsidP="00377187">
            <w:pPr>
              <w:ind w:left="0"/>
              <w:rPr>
                <w:spacing w:val="-1"/>
              </w:rPr>
            </w:pPr>
            <w:r w:rsidRPr="00A033D9">
              <w:t>(74-89 балів)</w:t>
            </w:r>
          </w:p>
          <w:p w:rsidR="00E43711" w:rsidRPr="00A033D9" w:rsidRDefault="00E43711" w:rsidP="00377187">
            <w:pPr>
              <w:ind w:left="0"/>
            </w:pPr>
          </w:p>
        </w:tc>
        <w:tc>
          <w:tcPr>
            <w:tcW w:w="12049" w:type="dxa"/>
            <w:tcBorders>
              <w:top w:val="single" w:sz="4" w:space="0" w:color="000000"/>
              <w:left w:val="single" w:sz="4" w:space="0" w:color="000000"/>
              <w:bottom w:val="single" w:sz="4" w:space="0" w:color="000000"/>
              <w:right w:val="single" w:sz="4" w:space="0" w:color="000000"/>
            </w:tcBorders>
          </w:tcPr>
          <w:p w:rsidR="00E43711" w:rsidRPr="00A033D9" w:rsidRDefault="00E43711" w:rsidP="00377187">
            <w:pPr>
              <w:ind w:left="0"/>
              <w:rPr>
                <w:spacing w:val="-1"/>
              </w:rPr>
            </w:pPr>
            <w:r w:rsidRPr="00A033D9">
              <w:t>Здобувач вищої освіти демонструє повні, систематичні знання із дисципліни, Володіння теоретичним матеріалом з предмету  підкріплює наведенням прикладів, успішно виконує практичниі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E43711" w:rsidRPr="007459BF" w:rsidTr="00B0103F">
        <w:tc>
          <w:tcPr>
            <w:tcW w:w="2552" w:type="dxa"/>
            <w:tcBorders>
              <w:top w:val="single" w:sz="4" w:space="0" w:color="000000"/>
              <w:left w:val="single" w:sz="4" w:space="0" w:color="000000"/>
              <w:bottom w:val="single" w:sz="4" w:space="0" w:color="000000"/>
              <w:right w:val="single" w:sz="4" w:space="0" w:color="000000"/>
            </w:tcBorders>
          </w:tcPr>
          <w:p w:rsidR="00E43711" w:rsidRDefault="00E43711" w:rsidP="00377187">
            <w:pPr>
              <w:ind w:left="0"/>
            </w:pPr>
            <w:r w:rsidRPr="00A033D9">
              <w:t xml:space="preserve">Задовільно </w:t>
            </w:r>
          </w:p>
          <w:p w:rsidR="00E43711" w:rsidRPr="00A033D9" w:rsidRDefault="00E43711" w:rsidP="00377187">
            <w:pPr>
              <w:ind w:left="0"/>
              <w:rPr>
                <w:spacing w:val="-1"/>
              </w:rPr>
            </w:pPr>
            <w:r w:rsidRPr="00A033D9">
              <w:t>(60-73 балів)</w:t>
            </w:r>
          </w:p>
          <w:p w:rsidR="00E43711" w:rsidRPr="00A033D9" w:rsidRDefault="00E43711" w:rsidP="00377187">
            <w:pPr>
              <w:ind w:left="0"/>
            </w:pPr>
          </w:p>
        </w:tc>
        <w:tc>
          <w:tcPr>
            <w:tcW w:w="12049" w:type="dxa"/>
            <w:tcBorders>
              <w:top w:val="single" w:sz="4" w:space="0" w:color="000000"/>
              <w:left w:val="single" w:sz="4" w:space="0" w:color="000000"/>
              <w:bottom w:val="single" w:sz="4" w:space="0" w:color="000000"/>
              <w:right w:val="single" w:sz="4" w:space="0" w:color="000000"/>
            </w:tcBorders>
          </w:tcPr>
          <w:p w:rsidR="00E43711" w:rsidRPr="00A033D9" w:rsidRDefault="00E43711" w:rsidP="00377187">
            <w:pPr>
              <w:ind w:left="0"/>
              <w:rPr>
                <w:spacing w:val="-1"/>
              </w:rPr>
            </w:pPr>
            <w:r w:rsidRPr="00A033D9">
              <w:t>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здобувачспроможний усунути їх і пояснити із допомогою викладача.</w:t>
            </w:r>
          </w:p>
        </w:tc>
      </w:tr>
      <w:tr w:rsidR="00E43711" w:rsidRPr="00A033D9" w:rsidTr="00B0103F">
        <w:tc>
          <w:tcPr>
            <w:tcW w:w="2552" w:type="dxa"/>
            <w:tcBorders>
              <w:top w:val="single" w:sz="4" w:space="0" w:color="000000"/>
              <w:left w:val="single" w:sz="4" w:space="0" w:color="000000"/>
              <w:bottom w:val="single" w:sz="4" w:space="0" w:color="000000"/>
              <w:right w:val="single" w:sz="4" w:space="0" w:color="000000"/>
            </w:tcBorders>
          </w:tcPr>
          <w:p w:rsidR="00E43711" w:rsidRDefault="00E43711" w:rsidP="00377187">
            <w:pPr>
              <w:ind w:left="0"/>
            </w:pPr>
            <w:r w:rsidRPr="00A033D9">
              <w:t xml:space="preserve">Незадовільно </w:t>
            </w:r>
          </w:p>
          <w:p w:rsidR="00E43711" w:rsidRPr="00A033D9" w:rsidRDefault="00E43711" w:rsidP="00377187">
            <w:pPr>
              <w:ind w:left="0"/>
              <w:rPr>
                <w:spacing w:val="-1"/>
              </w:rPr>
            </w:pPr>
            <w:r w:rsidRPr="00A033D9">
              <w:t>(35-59 балів)</w:t>
            </w:r>
          </w:p>
          <w:p w:rsidR="00E43711" w:rsidRPr="00A033D9" w:rsidRDefault="00E43711" w:rsidP="00377187">
            <w:pPr>
              <w:ind w:left="0"/>
            </w:pPr>
          </w:p>
        </w:tc>
        <w:tc>
          <w:tcPr>
            <w:tcW w:w="12049" w:type="dxa"/>
            <w:tcBorders>
              <w:top w:val="single" w:sz="4" w:space="0" w:color="000000"/>
              <w:left w:val="single" w:sz="4" w:space="0" w:color="000000"/>
              <w:bottom w:val="single" w:sz="4" w:space="0" w:color="000000"/>
              <w:right w:val="single" w:sz="4" w:space="0" w:color="000000"/>
            </w:tcBorders>
          </w:tcPr>
          <w:p w:rsidR="00E43711" w:rsidRPr="00A033D9" w:rsidRDefault="00E43711" w:rsidP="00377187">
            <w:pPr>
              <w:ind w:left="0"/>
              <w:rPr>
                <w:spacing w:val="-1"/>
              </w:rPr>
            </w:pPr>
            <w:r w:rsidRPr="00A033D9">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E43711" w:rsidRPr="00A033D9" w:rsidRDefault="00E43711" w:rsidP="00377187">
      <w:pPr>
        <w:ind w:left="0"/>
      </w:pPr>
    </w:p>
    <w:p w:rsidR="00E43711" w:rsidRPr="00B0103F" w:rsidRDefault="00E43711" w:rsidP="00377187">
      <w:pPr>
        <w:ind w:left="0"/>
      </w:pPr>
      <w:r>
        <w:t>10.</w:t>
      </w:r>
      <w:r w:rsidRPr="00B0103F">
        <w:t xml:space="preserve">Список рекомендованих джерел </w:t>
      </w:r>
    </w:p>
    <w:p w:rsidR="00E43711" w:rsidRPr="00B0103F" w:rsidRDefault="00E43711" w:rsidP="00377187">
      <w:pPr>
        <w:ind w:left="0"/>
      </w:pPr>
      <w:r w:rsidRPr="00B0103F">
        <w:t>Основні</w:t>
      </w:r>
    </w:p>
    <w:p w:rsidR="00E43711" w:rsidRPr="008E3EE8" w:rsidRDefault="00E43711" w:rsidP="00377187">
      <w:pPr>
        <w:ind w:left="0"/>
      </w:pPr>
      <w:r>
        <w:rPr>
          <w:rStyle w:val="26"/>
          <w:b w:val="0"/>
          <w:bCs w:val="0"/>
          <w:sz w:val="28"/>
          <w:lang w:val="uk-UA"/>
        </w:rPr>
        <w:t>1.</w:t>
      </w:r>
      <w:r w:rsidRPr="008E3EE8">
        <w:rPr>
          <w:rStyle w:val="26"/>
          <w:b w:val="0"/>
          <w:bCs w:val="0"/>
          <w:sz w:val="28"/>
        </w:rPr>
        <w:t>Hernández Mercedes M</w:t>
      </w:r>
      <w:r w:rsidRPr="008E3EE8">
        <w:rPr>
          <w:rStyle w:val="26"/>
          <w:b w:val="0"/>
          <w:bCs w:val="0"/>
          <w:sz w:val="28"/>
          <w:vertAlign w:val="superscript"/>
        </w:rPr>
        <w:t>a</w:t>
      </w:r>
      <w:r w:rsidRPr="008E3EE8">
        <w:rPr>
          <w:rStyle w:val="26"/>
          <w:b w:val="0"/>
          <w:bCs w:val="0"/>
          <w:sz w:val="28"/>
        </w:rPr>
        <w:t xml:space="preserve"> P. </w:t>
      </w:r>
      <w:r w:rsidRPr="008E3EE8">
        <w:rPr>
          <w:lang w:val="es-ES"/>
        </w:rPr>
        <w:t>Tiempo para practicar el Indicativo y el Subjuntivo.  Madrid: Edelsa Grupo Didascalia, S.A., 2006. 168 p.</w:t>
      </w:r>
    </w:p>
    <w:p w:rsidR="00E43711" w:rsidRPr="00232046" w:rsidRDefault="00E43711" w:rsidP="00B0103F">
      <w:pPr>
        <w:pStyle w:val="ListParagraph"/>
        <w:ind w:left="0" w:hanging="3"/>
        <w:rPr>
          <w:b w:val="0"/>
        </w:rPr>
      </w:pPr>
      <w:r w:rsidRPr="00232046">
        <w:rPr>
          <w:b w:val="0"/>
          <w:lang w:val="es-ES_tradnl"/>
        </w:rPr>
        <w:t>Lobato J.S. Español 2000. Gram</w:t>
      </w:r>
      <w:r w:rsidRPr="00232046">
        <w:rPr>
          <w:b w:val="0"/>
        </w:rPr>
        <w:t>á</w:t>
      </w:r>
      <w:r w:rsidRPr="00232046">
        <w:rPr>
          <w:b w:val="0"/>
          <w:lang w:val="es-ES_tradnl"/>
        </w:rPr>
        <w:t>tica.</w:t>
      </w:r>
      <w:r w:rsidRPr="00232046">
        <w:rPr>
          <w:b w:val="0"/>
        </w:rPr>
        <w:t xml:space="preserve"> </w:t>
      </w:r>
      <w:r w:rsidRPr="00232046">
        <w:rPr>
          <w:b w:val="0"/>
          <w:lang w:val="es-PE"/>
        </w:rPr>
        <w:t>Madrid</w:t>
      </w:r>
      <w:r w:rsidRPr="00232046">
        <w:rPr>
          <w:b w:val="0"/>
        </w:rPr>
        <w:t xml:space="preserve">: </w:t>
      </w:r>
      <w:r w:rsidRPr="00232046">
        <w:rPr>
          <w:b w:val="0"/>
          <w:lang w:val="es-ES_tradnl"/>
        </w:rPr>
        <w:t>Sociedad general española de libreria, S.A.,</w:t>
      </w:r>
      <w:r w:rsidRPr="00232046">
        <w:rPr>
          <w:b w:val="0"/>
        </w:rPr>
        <w:t xml:space="preserve"> 2000.</w:t>
      </w:r>
      <w:r w:rsidRPr="00232046">
        <w:rPr>
          <w:b w:val="0"/>
          <w:lang w:val="es-ES_tradnl"/>
        </w:rPr>
        <w:t xml:space="preserve"> 247 </w:t>
      </w:r>
      <w:r w:rsidRPr="00232046">
        <w:rPr>
          <w:b w:val="0"/>
        </w:rPr>
        <w:t>р</w:t>
      </w:r>
      <w:r w:rsidRPr="00232046">
        <w:rPr>
          <w:b w:val="0"/>
          <w:lang w:val="es-ES_tradnl"/>
        </w:rPr>
        <w:t>.</w:t>
      </w:r>
    </w:p>
    <w:p w:rsidR="00E43711" w:rsidRPr="00232046" w:rsidRDefault="00E43711" w:rsidP="00B0103F">
      <w:pPr>
        <w:pStyle w:val="ListParagraph"/>
        <w:ind w:left="0" w:hanging="3"/>
        <w:rPr>
          <w:b w:val="0"/>
        </w:rPr>
      </w:pPr>
      <w:r w:rsidRPr="00232046">
        <w:rPr>
          <w:rStyle w:val="26"/>
          <w:bCs w:val="0"/>
          <w:sz w:val="28"/>
        </w:rPr>
        <w:t xml:space="preserve">Marchante P. </w:t>
      </w:r>
      <w:r w:rsidRPr="00232046">
        <w:rPr>
          <w:b w:val="0"/>
          <w:lang w:val="es-ES"/>
        </w:rPr>
        <w:t>Marcadores del discurso.   Madrid: Edelsa Grupo Didascalia, S.A., 2008.</w:t>
      </w:r>
      <w:r w:rsidRPr="00232046">
        <w:rPr>
          <w:b w:val="0"/>
        </w:rPr>
        <w:t xml:space="preserve"> </w:t>
      </w:r>
      <w:r w:rsidRPr="00232046">
        <w:rPr>
          <w:b w:val="0"/>
          <w:lang w:val="es-ES"/>
        </w:rPr>
        <w:t>112 p.</w:t>
      </w:r>
    </w:p>
    <w:p w:rsidR="00E43711" w:rsidRPr="00232046" w:rsidRDefault="00E43711" w:rsidP="00B0103F">
      <w:pPr>
        <w:pStyle w:val="ListParagraph"/>
        <w:ind w:left="0" w:hanging="3"/>
        <w:rPr>
          <w:b w:val="0"/>
        </w:rPr>
      </w:pPr>
      <w:r w:rsidRPr="00232046">
        <w:rPr>
          <w:rStyle w:val="26"/>
          <w:bCs w:val="0"/>
          <w:sz w:val="28"/>
        </w:rPr>
        <w:t xml:space="preserve">Medina Montero C. G. </w:t>
      </w:r>
      <w:r w:rsidRPr="00232046">
        <w:rPr>
          <w:b w:val="0"/>
          <w:lang w:val="es-ES"/>
        </w:rPr>
        <w:t>Sin duda: Usos del español: Teoría y práctica comunicativa, Nivel intermedio. Madrid: Sociedad General Española de Librerías, S.A., 2001. 155 p.</w:t>
      </w:r>
    </w:p>
    <w:p w:rsidR="00E43711" w:rsidRPr="00232046" w:rsidRDefault="00E43711" w:rsidP="00B0103F">
      <w:pPr>
        <w:pStyle w:val="ListParagraph"/>
        <w:ind w:left="0" w:hanging="3"/>
        <w:rPr>
          <w:b w:val="0"/>
        </w:rPr>
      </w:pPr>
      <w:r w:rsidRPr="00232046">
        <w:rPr>
          <w:rStyle w:val="26"/>
          <w:bCs w:val="0"/>
          <w:sz w:val="28"/>
        </w:rPr>
        <w:t xml:space="preserve">Miñano J. </w:t>
      </w:r>
      <w:r w:rsidRPr="00232046">
        <w:rPr>
          <w:b w:val="0"/>
          <w:lang w:val="es-ES"/>
        </w:rPr>
        <w:t>Ser y estar. - Madrid: Sociedad General Española de Librerías, S.A., 2000. 95 p.</w:t>
      </w:r>
    </w:p>
    <w:p w:rsidR="00E43711" w:rsidRPr="00232046" w:rsidRDefault="00E43711" w:rsidP="00B0103F">
      <w:pPr>
        <w:pStyle w:val="ListParagraph"/>
        <w:ind w:left="0" w:hanging="3"/>
        <w:rPr>
          <w:b w:val="0"/>
        </w:rPr>
      </w:pPr>
      <w:r w:rsidRPr="00232046">
        <w:rPr>
          <w:b w:val="0"/>
          <w:lang w:val="es-PE"/>
        </w:rPr>
        <w:t>Ram</w:t>
      </w:r>
      <w:r w:rsidRPr="00232046">
        <w:rPr>
          <w:b w:val="0"/>
        </w:rPr>
        <w:t>ó</w:t>
      </w:r>
      <w:r w:rsidRPr="00232046">
        <w:rPr>
          <w:b w:val="0"/>
          <w:lang w:val="es-PE"/>
        </w:rPr>
        <w:t>n</w:t>
      </w:r>
      <w:r w:rsidRPr="00232046">
        <w:rPr>
          <w:b w:val="0"/>
        </w:rPr>
        <w:t xml:space="preserve"> </w:t>
      </w:r>
      <w:r w:rsidRPr="00232046">
        <w:rPr>
          <w:b w:val="0"/>
          <w:lang w:val="es-PE"/>
        </w:rPr>
        <w:t>Sarmiento</w:t>
      </w:r>
      <w:r w:rsidRPr="00232046">
        <w:rPr>
          <w:b w:val="0"/>
        </w:rPr>
        <w:t xml:space="preserve">. </w:t>
      </w:r>
      <w:r w:rsidRPr="00232046">
        <w:rPr>
          <w:b w:val="0"/>
          <w:lang w:val="es-PE"/>
        </w:rPr>
        <w:t>Gram</w:t>
      </w:r>
      <w:r w:rsidRPr="00232046">
        <w:rPr>
          <w:b w:val="0"/>
        </w:rPr>
        <w:t>á</w:t>
      </w:r>
      <w:r w:rsidRPr="00232046">
        <w:rPr>
          <w:b w:val="0"/>
          <w:lang w:val="es-PE"/>
        </w:rPr>
        <w:t>tica</w:t>
      </w:r>
      <w:r w:rsidRPr="00232046">
        <w:rPr>
          <w:b w:val="0"/>
        </w:rPr>
        <w:t xml:space="preserve"> </w:t>
      </w:r>
      <w:r w:rsidRPr="00232046">
        <w:rPr>
          <w:b w:val="0"/>
          <w:lang w:val="es-PE"/>
        </w:rPr>
        <w:t>progresiva</w:t>
      </w:r>
      <w:r w:rsidRPr="00232046">
        <w:rPr>
          <w:b w:val="0"/>
        </w:rPr>
        <w:t xml:space="preserve">. </w:t>
      </w:r>
      <w:r w:rsidRPr="00232046">
        <w:rPr>
          <w:b w:val="0"/>
          <w:lang w:val="es-PE"/>
        </w:rPr>
        <w:t>Madrid</w:t>
      </w:r>
      <w:r w:rsidRPr="00232046">
        <w:rPr>
          <w:b w:val="0"/>
        </w:rPr>
        <w:t>, 2000.</w:t>
      </w:r>
    </w:p>
    <w:p w:rsidR="00E43711" w:rsidRPr="00232046" w:rsidRDefault="00E43711" w:rsidP="00B0103F">
      <w:pPr>
        <w:pStyle w:val="ListParagraph"/>
        <w:ind w:left="0" w:hanging="3"/>
        <w:rPr>
          <w:b w:val="0"/>
        </w:rPr>
      </w:pPr>
      <w:r w:rsidRPr="00232046">
        <w:rPr>
          <w:b w:val="0"/>
          <w:lang w:val="es-PE"/>
        </w:rPr>
        <w:t>Resumen</w:t>
      </w:r>
      <w:r w:rsidRPr="00232046">
        <w:rPr>
          <w:b w:val="0"/>
        </w:rPr>
        <w:t xml:space="preserve"> </w:t>
      </w:r>
      <w:r w:rsidRPr="00232046">
        <w:rPr>
          <w:b w:val="0"/>
          <w:lang w:val="es-PE"/>
        </w:rPr>
        <w:t>pr</w:t>
      </w:r>
      <w:r w:rsidRPr="00232046">
        <w:rPr>
          <w:b w:val="0"/>
        </w:rPr>
        <w:t>á</w:t>
      </w:r>
      <w:r w:rsidRPr="00232046">
        <w:rPr>
          <w:b w:val="0"/>
          <w:lang w:val="es-PE"/>
        </w:rPr>
        <w:t>ctico</w:t>
      </w:r>
      <w:r w:rsidRPr="00232046">
        <w:rPr>
          <w:b w:val="0"/>
        </w:rPr>
        <w:t xml:space="preserve"> </w:t>
      </w:r>
      <w:r w:rsidRPr="00232046">
        <w:rPr>
          <w:b w:val="0"/>
          <w:lang w:val="es-PE"/>
        </w:rPr>
        <w:t>de</w:t>
      </w:r>
      <w:r w:rsidRPr="00232046">
        <w:rPr>
          <w:b w:val="0"/>
        </w:rPr>
        <w:t xml:space="preserve"> </w:t>
      </w:r>
      <w:r w:rsidRPr="00232046">
        <w:rPr>
          <w:b w:val="0"/>
          <w:lang w:val="es-PE"/>
        </w:rPr>
        <w:t>gram</w:t>
      </w:r>
      <w:r w:rsidRPr="00232046">
        <w:rPr>
          <w:b w:val="0"/>
        </w:rPr>
        <w:t>á</w:t>
      </w:r>
      <w:r w:rsidRPr="00232046">
        <w:rPr>
          <w:b w:val="0"/>
          <w:lang w:val="es-PE"/>
        </w:rPr>
        <w:t>tica</w:t>
      </w:r>
      <w:r w:rsidRPr="00232046">
        <w:rPr>
          <w:b w:val="0"/>
        </w:rPr>
        <w:t xml:space="preserve"> </w:t>
      </w:r>
      <w:r w:rsidRPr="00232046">
        <w:rPr>
          <w:b w:val="0"/>
          <w:lang w:val="es-PE"/>
        </w:rPr>
        <w:t>espa</w:t>
      </w:r>
      <w:r w:rsidRPr="00232046">
        <w:rPr>
          <w:b w:val="0"/>
        </w:rPr>
        <w:t>ñ</w:t>
      </w:r>
      <w:r w:rsidRPr="00232046">
        <w:rPr>
          <w:b w:val="0"/>
          <w:lang w:val="es-PE"/>
        </w:rPr>
        <w:t>ola</w:t>
      </w:r>
      <w:r w:rsidRPr="00232046">
        <w:rPr>
          <w:b w:val="0"/>
        </w:rPr>
        <w:t xml:space="preserve">. </w:t>
      </w:r>
      <w:r w:rsidRPr="00232046">
        <w:rPr>
          <w:b w:val="0"/>
          <w:lang w:val="es-PE"/>
        </w:rPr>
        <w:t>Madrid</w:t>
      </w:r>
      <w:r w:rsidRPr="00232046">
        <w:rPr>
          <w:b w:val="0"/>
        </w:rPr>
        <w:t xml:space="preserve">. 2000. </w:t>
      </w:r>
    </w:p>
    <w:p w:rsidR="00E43711" w:rsidRPr="00232046" w:rsidRDefault="00E43711" w:rsidP="00B0103F">
      <w:pPr>
        <w:pStyle w:val="ListParagraph"/>
        <w:ind w:left="0" w:hanging="3"/>
        <w:rPr>
          <w:b w:val="0"/>
        </w:rPr>
      </w:pPr>
      <w:r w:rsidRPr="00232046">
        <w:rPr>
          <w:b w:val="0"/>
        </w:rPr>
        <w:t>Додатков</w:t>
      </w:r>
      <w:r w:rsidRPr="00232046">
        <w:rPr>
          <w:b w:val="0"/>
          <w:lang w:val="ru-RU"/>
        </w:rPr>
        <w:t>і</w:t>
      </w:r>
    </w:p>
    <w:p w:rsidR="00E43711" w:rsidRPr="00232046" w:rsidRDefault="00E43711" w:rsidP="00B0103F">
      <w:pPr>
        <w:pStyle w:val="ListParagraph"/>
        <w:ind w:left="0" w:hanging="3"/>
        <w:rPr>
          <w:b w:val="0"/>
        </w:rPr>
      </w:pPr>
      <w:r w:rsidRPr="00232046">
        <w:rPr>
          <w:b w:val="0"/>
        </w:rPr>
        <w:t xml:space="preserve">Канонич С.И.  Грамматика испанского языка. Практический курс. М.: Высш.школа,, 1998. </w:t>
      </w:r>
    </w:p>
    <w:p w:rsidR="00E43711" w:rsidRPr="00232046" w:rsidRDefault="00E43711" w:rsidP="00B0103F">
      <w:pPr>
        <w:pStyle w:val="ListParagraph"/>
        <w:ind w:left="0" w:hanging="3"/>
        <w:rPr>
          <w:b w:val="0"/>
        </w:rPr>
      </w:pPr>
      <w:r w:rsidRPr="00232046">
        <w:rPr>
          <w:b w:val="0"/>
        </w:rPr>
        <w:t xml:space="preserve">Канонич С.И. Справочник по грамматике испанского языка. М.: Высш.школа, 1991. </w:t>
      </w:r>
    </w:p>
    <w:p w:rsidR="00E43711" w:rsidRPr="00232046" w:rsidRDefault="00E43711" w:rsidP="00B0103F">
      <w:pPr>
        <w:pStyle w:val="ListParagraph"/>
        <w:ind w:left="0" w:hanging="3"/>
        <w:rPr>
          <w:b w:val="0"/>
        </w:rPr>
      </w:pPr>
      <w:r w:rsidRPr="00232046">
        <w:rPr>
          <w:b w:val="0"/>
          <w:lang w:val="es-ES_tradnl"/>
        </w:rPr>
        <w:t>Lobato J.S.,  Fern</w:t>
      </w:r>
      <w:r w:rsidRPr="00232046">
        <w:rPr>
          <w:b w:val="0"/>
        </w:rPr>
        <w:t>á</w:t>
      </w:r>
      <w:r w:rsidRPr="00232046">
        <w:rPr>
          <w:b w:val="0"/>
          <w:lang w:val="es-ES_tradnl"/>
        </w:rPr>
        <w:t xml:space="preserve">ndez N.G.  Español 2000. </w:t>
      </w:r>
      <w:r w:rsidRPr="008B678E">
        <w:rPr>
          <w:b w:val="0"/>
          <w:lang w:val="es-ES_tradnl"/>
        </w:rPr>
        <w:t>Nivel medio</w:t>
      </w:r>
      <w:r w:rsidRPr="00232046">
        <w:rPr>
          <w:b w:val="0"/>
          <w:lang w:val="es-ES_tradnl"/>
        </w:rPr>
        <w:t>.</w:t>
      </w:r>
      <w:r w:rsidRPr="00232046">
        <w:rPr>
          <w:b w:val="0"/>
        </w:rPr>
        <w:t xml:space="preserve"> </w:t>
      </w:r>
      <w:r w:rsidRPr="00232046">
        <w:rPr>
          <w:b w:val="0"/>
          <w:lang w:val="es-PE"/>
        </w:rPr>
        <w:t>Madrid</w:t>
      </w:r>
      <w:r w:rsidRPr="00232046">
        <w:rPr>
          <w:b w:val="0"/>
        </w:rPr>
        <w:t xml:space="preserve">: </w:t>
      </w:r>
      <w:r w:rsidRPr="00232046">
        <w:rPr>
          <w:b w:val="0"/>
          <w:lang w:val="es-ES_tradnl"/>
        </w:rPr>
        <w:t xml:space="preserve">Sociedad general española de libreria, 263 </w:t>
      </w:r>
      <w:r w:rsidRPr="00232046">
        <w:rPr>
          <w:b w:val="0"/>
        </w:rPr>
        <w:t>р</w:t>
      </w:r>
      <w:r w:rsidRPr="00232046">
        <w:rPr>
          <w:b w:val="0"/>
          <w:lang w:val="es-ES_tradnl"/>
        </w:rPr>
        <w:t>.</w:t>
      </w:r>
    </w:p>
    <w:p w:rsidR="00E43711" w:rsidRPr="00232046" w:rsidRDefault="00E43711" w:rsidP="00B0103F">
      <w:pPr>
        <w:pStyle w:val="ListParagraph"/>
        <w:ind w:left="0" w:hanging="3"/>
        <w:rPr>
          <w:b w:val="0"/>
        </w:rPr>
      </w:pPr>
      <w:r w:rsidRPr="00232046">
        <w:rPr>
          <w:rStyle w:val="26"/>
          <w:bCs w:val="0"/>
          <w:sz w:val="28"/>
        </w:rPr>
        <w:t xml:space="preserve">Marchante P. </w:t>
      </w:r>
      <w:r w:rsidRPr="00232046">
        <w:rPr>
          <w:b w:val="0"/>
          <w:lang w:val="es-ES"/>
        </w:rPr>
        <w:t>Marcadores del discurso.   Madrid: Edelsa Grupo Didascalia, S.A., 2008.</w:t>
      </w:r>
      <w:r w:rsidRPr="00232046">
        <w:rPr>
          <w:b w:val="0"/>
        </w:rPr>
        <w:t xml:space="preserve"> </w:t>
      </w:r>
      <w:r w:rsidRPr="00232046">
        <w:rPr>
          <w:b w:val="0"/>
          <w:lang w:val="es-ES"/>
        </w:rPr>
        <w:t>112 p.</w:t>
      </w:r>
    </w:p>
    <w:p w:rsidR="00E43711" w:rsidRPr="00232046" w:rsidRDefault="00E43711" w:rsidP="00B0103F">
      <w:pPr>
        <w:pStyle w:val="ListParagraph"/>
        <w:ind w:left="0" w:hanging="3"/>
        <w:rPr>
          <w:b w:val="0"/>
        </w:rPr>
      </w:pPr>
      <w:r w:rsidRPr="00232046">
        <w:rPr>
          <w:rStyle w:val="26"/>
          <w:bCs w:val="0"/>
          <w:sz w:val="28"/>
        </w:rPr>
        <w:t xml:space="preserve">Medina Montero C. G. </w:t>
      </w:r>
      <w:r w:rsidRPr="00232046">
        <w:rPr>
          <w:b w:val="0"/>
          <w:lang w:val="es-ES"/>
        </w:rPr>
        <w:t>Como lo oyes: Usos del español: Teoría y práctica comunicativa. Nivel superior. Madrid: Sociedad General Española de Librerías, S.A., 2001. 156 p.</w:t>
      </w:r>
    </w:p>
    <w:p w:rsidR="00E43711" w:rsidRPr="00232046" w:rsidRDefault="00E43711" w:rsidP="00B0103F">
      <w:pPr>
        <w:pStyle w:val="ListParagraph"/>
        <w:ind w:left="0" w:hanging="3"/>
        <w:rPr>
          <w:b w:val="0"/>
        </w:rPr>
      </w:pPr>
      <w:r w:rsidRPr="00232046">
        <w:rPr>
          <w:rStyle w:val="26"/>
          <w:bCs w:val="0"/>
          <w:sz w:val="28"/>
        </w:rPr>
        <w:t xml:space="preserve">Medina Montero C. G. </w:t>
      </w:r>
      <w:r w:rsidRPr="00232046">
        <w:rPr>
          <w:b w:val="0"/>
          <w:lang w:val="es-ES"/>
        </w:rPr>
        <w:t>Sin duda: Usos del español: Teoría y práctica comunicativa, Nivel intermedio. Madrid: Sociedad General Española de Librerías, S.A., 2001. 155 p.</w:t>
      </w:r>
    </w:p>
    <w:p w:rsidR="00E43711" w:rsidRPr="00232046" w:rsidRDefault="00E43711" w:rsidP="00B0103F">
      <w:pPr>
        <w:pStyle w:val="ListParagraph"/>
        <w:ind w:left="0" w:hanging="3"/>
        <w:rPr>
          <w:b w:val="0"/>
        </w:rPr>
      </w:pPr>
      <w:r w:rsidRPr="00232046">
        <w:rPr>
          <w:rStyle w:val="26"/>
          <w:bCs w:val="0"/>
          <w:sz w:val="28"/>
        </w:rPr>
        <w:t xml:space="preserve">Moreno C., Morena V., Zurita P. </w:t>
      </w:r>
      <w:r w:rsidRPr="00232046">
        <w:rPr>
          <w:b w:val="0"/>
          <w:lang w:val="es-ES"/>
        </w:rPr>
        <w:t>Avance. Curso de español</w:t>
      </w:r>
      <w:r w:rsidRPr="00232046">
        <w:rPr>
          <w:b w:val="0"/>
        </w:rPr>
        <w:t>.</w:t>
      </w:r>
      <w:r w:rsidRPr="00232046">
        <w:rPr>
          <w:b w:val="0"/>
          <w:lang w:val="es-ES"/>
        </w:rPr>
        <w:t xml:space="preserve"> Nivel intermedio. Madrid: SGEL, 1995</w:t>
      </w:r>
      <w:r w:rsidRPr="00232046">
        <w:rPr>
          <w:b w:val="0"/>
        </w:rPr>
        <w:t>.</w:t>
      </w:r>
      <w:r w:rsidRPr="00232046">
        <w:rPr>
          <w:b w:val="0"/>
          <w:lang w:val="es-ES"/>
        </w:rPr>
        <w:t xml:space="preserve"> 271 p.</w:t>
      </w:r>
    </w:p>
    <w:p w:rsidR="00E43711" w:rsidRPr="00232046" w:rsidRDefault="00E43711" w:rsidP="00B0103F">
      <w:pPr>
        <w:pStyle w:val="ListParagraph"/>
        <w:ind w:left="0" w:hanging="3"/>
        <w:rPr>
          <w:b w:val="0"/>
        </w:rPr>
      </w:pPr>
      <w:r w:rsidRPr="00232046">
        <w:rPr>
          <w:rStyle w:val="26"/>
          <w:bCs w:val="0"/>
          <w:sz w:val="28"/>
        </w:rPr>
        <w:t xml:space="preserve">Moreno C., Moreno V., Zurita P. </w:t>
      </w:r>
      <w:r w:rsidRPr="00232046">
        <w:rPr>
          <w:b w:val="0"/>
          <w:lang w:val="es-ES"/>
        </w:rPr>
        <w:t>Avance: Curso de español. Nivel intermedio-avanzado. Madrid: Sociedad General Española de Librerías, S.A., 2004.   222 p.</w:t>
      </w:r>
    </w:p>
    <w:p w:rsidR="00E43711" w:rsidRPr="00232046" w:rsidRDefault="00E43711" w:rsidP="00B0103F">
      <w:pPr>
        <w:pStyle w:val="ListParagraph"/>
        <w:ind w:left="0" w:hanging="3"/>
        <w:rPr>
          <w:b w:val="0"/>
        </w:rPr>
      </w:pPr>
      <w:r w:rsidRPr="00232046">
        <w:rPr>
          <w:rStyle w:val="26"/>
          <w:bCs w:val="0"/>
          <w:sz w:val="28"/>
        </w:rPr>
        <w:t xml:space="preserve">Morena </w:t>
      </w:r>
      <w:r w:rsidRPr="00232046">
        <w:rPr>
          <w:b w:val="0"/>
          <w:lang w:val="es-ES"/>
        </w:rPr>
        <w:t xml:space="preserve">C., </w:t>
      </w:r>
      <w:r w:rsidRPr="00232046">
        <w:rPr>
          <w:rStyle w:val="26"/>
          <w:bCs w:val="0"/>
          <w:sz w:val="28"/>
        </w:rPr>
        <w:t xml:space="preserve">Tuts M. </w:t>
      </w:r>
      <w:r w:rsidRPr="00232046">
        <w:rPr>
          <w:b w:val="0"/>
          <w:lang w:val="es-ES"/>
        </w:rPr>
        <w:t>Curso de perfeccionamiento. Hablar, escribir y pensar en español. X edición</w:t>
      </w:r>
      <w:r w:rsidRPr="00232046">
        <w:rPr>
          <w:b w:val="0"/>
        </w:rPr>
        <w:t>.</w:t>
      </w:r>
      <w:r w:rsidRPr="00232046">
        <w:rPr>
          <w:b w:val="0"/>
          <w:lang w:val="es-ES"/>
        </w:rPr>
        <w:t xml:space="preserve"> Madrid: SGEL, 2001</w:t>
      </w:r>
      <w:r w:rsidRPr="00232046">
        <w:rPr>
          <w:b w:val="0"/>
        </w:rPr>
        <w:t>.</w:t>
      </w:r>
      <w:r w:rsidRPr="00232046">
        <w:rPr>
          <w:b w:val="0"/>
          <w:lang w:val="es-ES"/>
        </w:rPr>
        <w:t xml:space="preserve"> 344 p.</w:t>
      </w:r>
    </w:p>
    <w:p w:rsidR="00E43711" w:rsidRPr="00232046" w:rsidRDefault="00E43711" w:rsidP="00B0103F">
      <w:pPr>
        <w:pStyle w:val="ListParagraph"/>
        <w:ind w:left="0" w:hanging="3"/>
        <w:rPr>
          <w:b w:val="0"/>
        </w:rPr>
      </w:pPr>
      <w:r w:rsidRPr="00232046">
        <w:rPr>
          <w:b w:val="0"/>
        </w:rPr>
        <w:t>Інтернет  ресурси</w:t>
      </w:r>
    </w:p>
    <w:p w:rsidR="00E43711" w:rsidRPr="00232046" w:rsidRDefault="00E43711" w:rsidP="00B0103F">
      <w:pPr>
        <w:pStyle w:val="ListParagraph"/>
        <w:ind w:left="0" w:hanging="3"/>
        <w:rPr>
          <w:b w:val="0"/>
        </w:rPr>
      </w:pPr>
      <w:r w:rsidRPr="00232046">
        <w:rPr>
          <w:b w:val="0"/>
        </w:rPr>
        <w:t xml:space="preserve">Борисенко И.И. Грамматика испанской разговорной речи с упражнениями. </w:t>
      </w:r>
      <w:r w:rsidRPr="00232046">
        <w:rPr>
          <w:b w:val="0"/>
          <w:shd w:val="clear" w:color="auto" w:fill="FFFFFF"/>
        </w:rPr>
        <w:t xml:space="preserve">Учебное пособие для институтов и факультетов иностранных языков. 2-е изд., испр. и доп. </w:t>
      </w:r>
      <w:r w:rsidRPr="00232046">
        <w:rPr>
          <w:b w:val="0"/>
        </w:rPr>
        <w:t xml:space="preserve">М.: Высш.школа, 2003. 240 с. </w:t>
      </w:r>
      <w:r w:rsidRPr="00232046">
        <w:rPr>
          <w:b w:val="0"/>
          <w:lang w:val="en-US"/>
        </w:rPr>
        <w:t>ULR</w:t>
      </w:r>
      <w:r w:rsidRPr="00232046">
        <w:rPr>
          <w:b w:val="0"/>
          <w:lang w:val="ru-RU"/>
        </w:rPr>
        <w:t xml:space="preserve">: </w:t>
      </w:r>
      <w:hyperlink r:id="rId14" w:history="1">
        <w:r w:rsidRPr="00232046">
          <w:rPr>
            <w:rStyle w:val="Hyperlink"/>
            <w:b w:val="0"/>
          </w:rPr>
          <w:t>https://may.alleng.org/d/span/span08.htm</w:t>
        </w:r>
      </w:hyperlink>
      <w:r w:rsidRPr="00232046">
        <w:rPr>
          <w:b w:val="0"/>
        </w:rPr>
        <w:t xml:space="preserve"> </w:t>
      </w:r>
    </w:p>
    <w:p w:rsidR="00E43711" w:rsidRPr="008B678E" w:rsidRDefault="00E43711" w:rsidP="00B0103F">
      <w:pPr>
        <w:pStyle w:val="ListParagraph"/>
        <w:ind w:left="0" w:hanging="3"/>
        <w:rPr>
          <w:b w:val="0"/>
          <w:position w:val="0"/>
          <w:lang w:val="ru-RU" w:eastAsia="es-ES"/>
        </w:rPr>
      </w:pPr>
      <w:r w:rsidRPr="00232046">
        <w:rPr>
          <w:b w:val="0"/>
        </w:rPr>
        <w:t xml:space="preserve">Виноградов В.С. Грамматика испанского </w:t>
      </w:r>
      <w:r w:rsidRPr="00232046">
        <w:rPr>
          <w:b w:val="0"/>
          <w:lang w:val="ru-RU"/>
        </w:rPr>
        <w:t xml:space="preserve">языка. </w:t>
      </w:r>
      <w:r w:rsidRPr="00232046">
        <w:rPr>
          <w:b w:val="0"/>
          <w:shd w:val="clear" w:color="auto" w:fill="FFFFFF"/>
        </w:rPr>
        <w:t>4-е изд. М.: Университет, 2000. 432 с.</w:t>
      </w:r>
      <w:r w:rsidRPr="00232046">
        <w:rPr>
          <w:b w:val="0"/>
        </w:rPr>
        <w:t xml:space="preserve"> </w:t>
      </w:r>
      <w:r w:rsidRPr="00232046">
        <w:rPr>
          <w:b w:val="0"/>
          <w:lang w:val="en-US"/>
        </w:rPr>
        <w:t>ULR</w:t>
      </w:r>
      <w:r w:rsidRPr="00232046">
        <w:rPr>
          <w:b w:val="0"/>
          <w:lang w:val="ru-RU"/>
        </w:rPr>
        <w:t xml:space="preserve">: </w:t>
      </w:r>
      <w:hyperlink r:id="rId15" w:history="1">
        <w:r w:rsidRPr="00232046">
          <w:rPr>
            <w:rStyle w:val="Hyperlink"/>
            <w:b w:val="0"/>
            <w:shd w:val="clear" w:color="auto" w:fill="FFFFFF"/>
          </w:rPr>
          <w:t>https://fileskachat.com/download/1017_e3a56d5203e37be32785a156a1f43921.html</w:t>
        </w:r>
      </w:hyperlink>
    </w:p>
    <w:p w:rsidR="00E43711" w:rsidRPr="00232046" w:rsidRDefault="00E43711" w:rsidP="00B0103F">
      <w:pPr>
        <w:pStyle w:val="ListParagraph"/>
        <w:ind w:left="0" w:hanging="3"/>
        <w:rPr>
          <w:b w:val="0"/>
          <w:position w:val="0"/>
          <w:lang w:val="es-ES" w:eastAsia="es-ES"/>
        </w:rPr>
      </w:pPr>
      <w:r w:rsidRPr="00232046">
        <w:rPr>
          <w:b w:val="0"/>
        </w:rPr>
        <w:t xml:space="preserve">Виноградов В.С. Сборник упражнений по грамматике испанского языка. Учебное пособие. 2-е изд., перераб. и доп. М.: Высш. шк., «КД «Университет», 1997. </w:t>
      </w:r>
      <w:r w:rsidRPr="00232046">
        <w:rPr>
          <w:b w:val="0"/>
          <w:lang w:val="ru-RU"/>
        </w:rPr>
        <w:t xml:space="preserve">269 </w:t>
      </w:r>
      <w:r w:rsidRPr="00232046">
        <w:rPr>
          <w:b w:val="0"/>
        </w:rPr>
        <w:t>с</w:t>
      </w:r>
      <w:r w:rsidRPr="00232046">
        <w:rPr>
          <w:b w:val="0"/>
          <w:lang w:val="ru-RU"/>
        </w:rPr>
        <w:t>.</w:t>
      </w:r>
      <w:r w:rsidRPr="00232046">
        <w:rPr>
          <w:rStyle w:val="26"/>
          <w:bCs w:val="0"/>
          <w:sz w:val="28"/>
        </w:rPr>
        <w:t xml:space="preserve"> </w:t>
      </w:r>
      <w:r w:rsidRPr="00232046">
        <w:rPr>
          <w:b w:val="0"/>
          <w:lang w:val="en-US"/>
        </w:rPr>
        <w:t>ULR</w:t>
      </w:r>
      <w:r w:rsidRPr="00232046">
        <w:rPr>
          <w:b w:val="0"/>
          <w:lang w:val="ru-RU"/>
        </w:rPr>
        <w:t xml:space="preserve">: </w:t>
      </w:r>
      <w:hyperlink r:id="rId16" w:history="1">
        <w:r w:rsidRPr="00232046">
          <w:rPr>
            <w:rStyle w:val="Hyperlink"/>
            <w:b w:val="0"/>
            <w:position w:val="0"/>
            <w:lang w:val="es-ES" w:eastAsia="es-ES"/>
          </w:rPr>
          <w:t>https://ru.bookmate.com/books/edSUfAfx</w:t>
        </w:r>
      </w:hyperlink>
      <w:r w:rsidRPr="00232046">
        <w:rPr>
          <w:rStyle w:val="26"/>
          <w:bCs w:val="0"/>
          <w:sz w:val="28"/>
        </w:rPr>
        <w:t xml:space="preserve"> </w:t>
      </w:r>
    </w:p>
    <w:p w:rsidR="00E43711" w:rsidRPr="00232046" w:rsidRDefault="00E43711" w:rsidP="00B0103F">
      <w:pPr>
        <w:pStyle w:val="ListParagraph"/>
        <w:ind w:left="0" w:hanging="3"/>
        <w:rPr>
          <w:b w:val="0"/>
        </w:rPr>
      </w:pPr>
      <w:r w:rsidRPr="00232046">
        <w:rPr>
          <w:b w:val="0"/>
          <w:shd w:val="clear" w:color="auto" w:fill="FFFFFF"/>
          <w:lang w:val="ru-RU"/>
        </w:rPr>
        <w:t>Інтернет джерела</w:t>
      </w:r>
    </w:p>
    <w:p w:rsidR="00E43711" w:rsidRPr="00232046" w:rsidRDefault="00E43711" w:rsidP="00B0103F">
      <w:pPr>
        <w:pStyle w:val="ListParagraph"/>
        <w:ind w:left="0" w:hanging="3"/>
        <w:rPr>
          <w:b w:val="0"/>
        </w:rPr>
      </w:pPr>
      <w:hyperlink r:id="rId17" w:history="1">
        <w:r w:rsidRPr="00232046">
          <w:rPr>
            <w:rStyle w:val="Hyperlink"/>
            <w:b w:val="0"/>
            <w:lang w:val="es-ES"/>
          </w:rPr>
          <w:t>www.rae.es</w:t>
        </w:r>
      </w:hyperlink>
    </w:p>
    <w:p w:rsidR="00E43711" w:rsidRPr="00232046" w:rsidRDefault="00E43711" w:rsidP="00B0103F">
      <w:pPr>
        <w:pStyle w:val="ListParagraph"/>
        <w:ind w:left="0" w:hanging="3"/>
        <w:rPr>
          <w:b w:val="0"/>
        </w:rPr>
      </w:pPr>
      <w:hyperlink r:id="rId18" w:history="1">
        <w:r w:rsidRPr="00232046">
          <w:rPr>
            <w:rStyle w:val="Hyperlink"/>
            <w:b w:val="0"/>
          </w:rPr>
          <w:t>http://www.prisabs.com</w:t>
        </w:r>
      </w:hyperlink>
    </w:p>
    <w:p w:rsidR="00E43711" w:rsidRPr="00232046" w:rsidRDefault="00E43711" w:rsidP="00B0103F">
      <w:pPr>
        <w:pStyle w:val="ListParagraph"/>
        <w:ind w:left="0" w:hanging="3"/>
        <w:rPr>
          <w:b w:val="0"/>
        </w:rPr>
      </w:pPr>
      <w:hyperlink r:id="rId19" w:history="1">
        <w:r w:rsidRPr="00232046">
          <w:rPr>
            <w:rStyle w:val="Hyperlink"/>
            <w:b w:val="0"/>
            <w:color w:val="auto"/>
            <w:lang w:val="es-PR"/>
          </w:rPr>
          <w:t>http</w:t>
        </w:r>
        <w:r w:rsidRPr="008B678E">
          <w:rPr>
            <w:rStyle w:val="Hyperlink"/>
            <w:b w:val="0"/>
            <w:color w:val="auto"/>
          </w:rPr>
          <w:t>://</w:t>
        </w:r>
        <w:r w:rsidRPr="00232046">
          <w:rPr>
            <w:rStyle w:val="Hyperlink"/>
            <w:b w:val="0"/>
            <w:color w:val="auto"/>
            <w:lang w:val="es-PR"/>
          </w:rPr>
          <w:t>es</w:t>
        </w:r>
        <w:r w:rsidRPr="008B678E">
          <w:rPr>
            <w:rStyle w:val="Hyperlink"/>
            <w:b w:val="0"/>
            <w:color w:val="auto"/>
          </w:rPr>
          <w:t>.</w:t>
        </w:r>
        <w:r w:rsidRPr="00232046">
          <w:rPr>
            <w:rStyle w:val="Hyperlink"/>
            <w:b w:val="0"/>
            <w:color w:val="auto"/>
            <w:lang w:val="es-PR"/>
          </w:rPr>
          <w:t>wikipedia</w:t>
        </w:r>
        <w:r w:rsidRPr="008B678E">
          <w:rPr>
            <w:rStyle w:val="Hyperlink"/>
            <w:b w:val="0"/>
            <w:color w:val="auto"/>
          </w:rPr>
          <w:t>.</w:t>
        </w:r>
        <w:r w:rsidRPr="00232046">
          <w:rPr>
            <w:rStyle w:val="Hyperlink"/>
            <w:b w:val="0"/>
            <w:color w:val="auto"/>
            <w:lang w:val="es-PR"/>
          </w:rPr>
          <w:t>org</w:t>
        </w:r>
        <w:r w:rsidRPr="008B678E">
          <w:rPr>
            <w:rStyle w:val="Hyperlink"/>
            <w:b w:val="0"/>
            <w:color w:val="auto"/>
          </w:rPr>
          <w:t>/</w:t>
        </w:r>
        <w:r w:rsidRPr="00232046">
          <w:rPr>
            <w:rStyle w:val="Hyperlink"/>
            <w:b w:val="0"/>
            <w:color w:val="auto"/>
            <w:lang w:val="es-PR"/>
          </w:rPr>
          <w:t>wiki</w:t>
        </w:r>
        <w:r w:rsidRPr="008B678E">
          <w:rPr>
            <w:rStyle w:val="Hyperlink"/>
            <w:b w:val="0"/>
            <w:color w:val="auto"/>
          </w:rPr>
          <w:t>/</w:t>
        </w:r>
      </w:hyperlink>
    </w:p>
    <w:p w:rsidR="00E43711" w:rsidRPr="00232046" w:rsidRDefault="00E43711" w:rsidP="00B0103F">
      <w:pPr>
        <w:pStyle w:val="ListParagraph"/>
        <w:ind w:left="0" w:hanging="3"/>
        <w:rPr>
          <w:b w:val="0"/>
        </w:rPr>
      </w:pPr>
      <w:hyperlink r:id="rId20" w:history="1">
        <w:r w:rsidRPr="00232046">
          <w:rPr>
            <w:rStyle w:val="Hyperlink"/>
            <w:b w:val="0"/>
            <w:lang w:val="es-ES_tradnl"/>
          </w:rPr>
          <w:t>http://www.rincondelvago.com</w:t>
        </w:r>
        <w:r w:rsidRPr="00232046">
          <w:rPr>
            <w:rStyle w:val="Hyperlink"/>
            <w:b w:val="0"/>
          </w:rPr>
          <w:t>/</w:t>
        </w:r>
      </w:hyperlink>
    </w:p>
    <w:p w:rsidR="00E43711" w:rsidRPr="00232046" w:rsidRDefault="00E43711" w:rsidP="00B0103F">
      <w:pPr>
        <w:pStyle w:val="ListParagraph"/>
        <w:ind w:left="0" w:hanging="3"/>
        <w:rPr>
          <w:b w:val="0"/>
        </w:rPr>
      </w:pPr>
      <w:r w:rsidRPr="00232046">
        <w:rPr>
          <w:b w:val="0"/>
          <w:lang w:val="es-ES_tradnl"/>
        </w:rPr>
        <w:t>http</w:t>
      </w:r>
      <w:r w:rsidRPr="00232046">
        <w:rPr>
          <w:b w:val="0"/>
        </w:rPr>
        <w:t>://</w:t>
      </w:r>
      <w:r w:rsidRPr="00232046">
        <w:rPr>
          <w:b w:val="0"/>
          <w:lang w:val="es-ES_tradnl"/>
        </w:rPr>
        <w:t>www</w:t>
      </w:r>
      <w:r w:rsidRPr="00232046">
        <w:rPr>
          <w:b w:val="0"/>
        </w:rPr>
        <w:t>.</w:t>
      </w:r>
      <w:hyperlink r:id="rId21" w:history="1">
        <w:r w:rsidRPr="00232046">
          <w:rPr>
            <w:b w:val="0"/>
          </w:rPr>
          <w:t>monografias</w:t>
        </w:r>
      </w:hyperlink>
      <w:r w:rsidRPr="00232046">
        <w:rPr>
          <w:b w:val="0"/>
        </w:rPr>
        <w:t xml:space="preserve">.com/trabajos5/hispa/hispa.shtml </w:t>
      </w:r>
    </w:p>
    <w:bookmarkStart w:id="0" w:name="_Toc487451080"/>
    <w:p w:rsidR="00E43711" w:rsidRPr="00232046" w:rsidRDefault="00E43711" w:rsidP="00B0103F">
      <w:pPr>
        <w:pStyle w:val="ListParagraph"/>
        <w:ind w:left="0" w:hanging="3"/>
        <w:rPr>
          <w:b w:val="0"/>
        </w:rPr>
      </w:pPr>
      <w:r w:rsidRPr="00232046">
        <w:rPr>
          <w:b w:val="0"/>
        </w:rPr>
        <w:fldChar w:fldCharType="begin"/>
      </w:r>
      <w:r w:rsidRPr="00232046">
        <w:rPr>
          <w:b w:val="0"/>
        </w:rPr>
        <w:instrText xml:space="preserve"> </w:instrText>
      </w:r>
      <w:r w:rsidRPr="00232046">
        <w:rPr>
          <w:b w:val="0"/>
          <w:lang w:val="es-ES_tradnl"/>
        </w:rPr>
        <w:instrText>HYPERLINK</w:instrText>
      </w:r>
      <w:r w:rsidRPr="00232046">
        <w:rPr>
          <w:b w:val="0"/>
        </w:rPr>
        <w:instrText xml:space="preserve"> "</w:instrText>
      </w:r>
      <w:r w:rsidRPr="00232046">
        <w:rPr>
          <w:b w:val="0"/>
          <w:lang w:val="es-ES_tradnl"/>
        </w:rPr>
        <w:instrText>http</w:instrText>
      </w:r>
      <w:r w:rsidRPr="00232046">
        <w:rPr>
          <w:b w:val="0"/>
        </w:rPr>
        <w:instrText>://</w:instrText>
      </w:r>
      <w:r w:rsidRPr="00232046">
        <w:rPr>
          <w:b w:val="0"/>
          <w:lang w:val="es-ES_tradnl"/>
        </w:rPr>
        <w:instrText>www</w:instrText>
      </w:r>
      <w:r w:rsidRPr="00232046">
        <w:rPr>
          <w:b w:val="0"/>
        </w:rPr>
        <w:instrText>.</w:instrText>
      </w:r>
      <w:r w:rsidRPr="00232046">
        <w:rPr>
          <w:b w:val="0"/>
          <w:lang w:val="es-ES_tradnl"/>
        </w:rPr>
        <w:instrText>escolares</w:instrText>
      </w:r>
      <w:r w:rsidRPr="00232046">
        <w:rPr>
          <w:b w:val="0"/>
        </w:rPr>
        <w:instrText>.</w:instrText>
      </w:r>
      <w:r w:rsidRPr="00232046">
        <w:rPr>
          <w:b w:val="0"/>
          <w:lang w:val="es-ES_tradnl"/>
        </w:rPr>
        <w:instrText>net</w:instrText>
      </w:r>
      <w:r w:rsidRPr="00232046">
        <w:rPr>
          <w:b w:val="0"/>
        </w:rPr>
        <w:instrText>/</w:instrText>
      </w:r>
      <w:r w:rsidRPr="00232046">
        <w:rPr>
          <w:b w:val="0"/>
          <w:lang w:val="es-ES_tradnl"/>
        </w:rPr>
        <w:instrText>lenguaje</w:instrText>
      </w:r>
      <w:r w:rsidRPr="00232046">
        <w:rPr>
          <w:b w:val="0"/>
        </w:rPr>
        <w:instrText>-</w:instrText>
      </w:r>
      <w:r w:rsidRPr="00232046">
        <w:rPr>
          <w:b w:val="0"/>
          <w:lang w:val="es-ES_tradnl"/>
        </w:rPr>
        <w:instrText>y</w:instrText>
      </w:r>
      <w:r w:rsidRPr="00232046">
        <w:rPr>
          <w:b w:val="0"/>
        </w:rPr>
        <w:instrText>-</w:instrText>
      </w:r>
      <w:r w:rsidRPr="00232046">
        <w:rPr>
          <w:b w:val="0"/>
          <w:lang w:val="es-ES_tradnl"/>
        </w:rPr>
        <w:instrText>comunicacion</w:instrText>
      </w:r>
      <w:r w:rsidRPr="00232046">
        <w:rPr>
          <w:b w:val="0"/>
        </w:rPr>
        <w:instrText xml:space="preserve">/" </w:instrText>
      </w:r>
      <w:r w:rsidRPr="008D0A0C">
        <w:rPr>
          <w:b w:val="0"/>
        </w:rPr>
      </w:r>
      <w:r w:rsidRPr="00232046">
        <w:rPr>
          <w:b w:val="0"/>
        </w:rPr>
        <w:fldChar w:fldCharType="separate"/>
      </w:r>
      <w:r w:rsidRPr="00232046">
        <w:rPr>
          <w:rStyle w:val="Hyperlink"/>
          <w:b w:val="0"/>
          <w:color w:val="auto"/>
          <w:lang w:val="es-ES_tradnl"/>
        </w:rPr>
        <w:t>http</w:t>
      </w:r>
      <w:r w:rsidRPr="00232046">
        <w:rPr>
          <w:rStyle w:val="Hyperlink"/>
          <w:b w:val="0"/>
          <w:color w:val="auto"/>
        </w:rPr>
        <w:t>://</w:t>
      </w:r>
      <w:r w:rsidRPr="00232046">
        <w:rPr>
          <w:rStyle w:val="Hyperlink"/>
          <w:b w:val="0"/>
          <w:color w:val="auto"/>
          <w:lang w:val="es-ES_tradnl"/>
        </w:rPr>
        <w:t>www</w:t>
      </w:r>
      <w:r w:rsidRPr="00232046">
        <w:rPr>
          <w:rStyle w:val="Hyperlink"/>
          <w:b w:val="0"/>
          <w:color w:val="auto"/>
        </w:rPr>
        <w:t>.</w:t>
      </w:r>
      <w:r w:rsidRPr="00232046">
        <w:rPr>
          <w:rStyle w:val="Hyperlink"/>
          <w:b w:val="0"/>
          <w:color w:val="auto"/>
          <w:lang w:val="es-ES_tradnl"/>
        </w:rPr>
        <w:t>escolares</w:t>
      </w:r>
      <w:r w:rsidRPr="00232046">
        <w:rPr>
          <w:rStyle w:val="Hyperlink"/>
          <w:b w:val="0"/>
          <w:color w:val="auto"/>
        </w:rPr>
        <w:t>.</w:t>
      </w:r>
      <w:r w:rsidRPr="00232046">
        <w:rPr>
          <w:rStyle w:val="Hyperlink"/>
          <w:b w:val="0"/>
          <w:color w:val="auto"/>
          <w:lang w:val="es-ES_tradnl"/>
        </w:rPr>
        <w:t>net</w:t>
      </w:r>
      <w:r w:rsidRPr="00232046">
        <w:rPr>
          <w:rStyle w:val="Hyperlink"/>
          <w:b w:val="0"/>
          <w:color w:val="auto"/>
        </w:rPr>
        <w:t>/</w:t>
      </w:r>
      <w:r w:rsidRPr="00232046">
        <w:rPr>
          <w:rStyle w:val="Hyperlink"/>
          <w:b w:val="0"/>
          <w:color w:val="auto"/>
          <w:lang w:val="es-ES_tradnl"/>
        </w:rPr>
        <w:t>lenguaje</w:t>
      </w:r>
      <w:r w:rsidRPr="00232046">
        <w:rPr>
          <w:rStyle w:val="Hyperlink"/>
          <w:b w:val="0"/>
          <w:color w:val="auto"/>
        </w:rPr>
        <w:t>-</w:t>
      </w:r>
      <w:r w:rsidRPr="00232046">
        <w:rPr>
          <w:rStyle w:val="Hyperlink"/>
          <w:b w:val="0"/>
          <w:color w:val="auto"/>
          <w:lang w:val="es-ES_tradnl"/>
        </w:rPr>
        <w:t>y</w:t>
      </w:r>
      <w:r w:rsidRPr="00232046">
        <w:rPr>
          <w:rStyle w:val="Hyperlink"/>
          <w:b w:val="0"/>
          <w:color w:val="auto"/>
        </w:rPr>
        <w:t>-</w:t>
      </w:r>
      <w:r w:rsidRPr="00232046">
        <w:rPr>
          <w:rStyle w:val="Hyperlink"/>
          <w:b w:val="0"/>
          <w:color w:val="auto"/>
          <w:lang w:val="es-ES_tradnl"/>
        </w:rPr>
        <w:t>comunicacion</w:t>
      </w:r>
      <w:r w:rsidRPr="00232046">
        <w:rPr>
          <w:rStyle w:val="Hyperlink"/>
          <w:b w:val="0"/>
          <w:color w:val="auto"/>
        </w:rPr>
        <w:t>/</w:t>
      </w:r>
      <w:r w:rsidRPr="00232046">
        <w:rPr>
          <w:b w:val="0"/>
        </w:rPr>
        <w:fldChar w:fldCharType="end"/>
      </w:r>
      <w:r w:rsidRPr="00232046">
        <w:rPr>
          <w:b w:val="0"/>
        </w:rPr>
        <w:t xml:space="preserve"> </w:t>
      </w:r>
    </w:p>
    <w:p w:rsidR="00E43711" w:rsidRPr="00232046" w:rsidRDefault="00E43711" w:rsidP="00B0103F">
      <w:pPr>
        <w:pStyle w:val="ListParagraph"/>
        <w:ind w:left="0" w:hanging="3"/>
        <w:rPr>
          <w:b w:val="0"/>
        </w:rPr>
      </w:pPr>
      <w:hyperlink r:id="rId22" w:history="1">
        <w:r w:rsidRPr="00232046">
          <w:rPr>
            <w:rStyle w:val="Hyperlink"/>
            <w:b w:val="0"/>
            <w:color w:val="auto"/>
          </w:rPr>
          <w:t>www.hispanoteca.eu</w:t>
        </w:r>
      </w:hyperlink>
      <w:r w:rsidRPr="00232046">
        <w:rPr>
          <w:b w:val="0"/>
        </w:rPr>
        <w:t xml:space="preserve"> </w:t>
      </w:r>
    </w:p>
    <w:p w:rsidR="00E43711" w:rsidRPr="008B678E" w:rsidRDefault="00E43711" w:rsidP="00B0103F">
      <w:pPr>
        <w:pStyle w:val="ListParagraph"/>
        <w:ind w:left="0" w:hanging="3"/>
        <w:rPr>
          <w:rStyle w:val="26"/>
          <w:sz w:val="28"/>
          <w:lang w:val="uk-UA"/>
        </w:rPr>
      </w:pPr>
      <w:r w:rsidRPr="00232046">
        <w:rPr>
          <w:b w:val="0"/>
        </w:rPr>
        <w:t>http://elvelerodigital.com/apuntes/lyl/historia.htm</w:t>
      </w:r>
      <w:bookmarkEnd w:id="0"/>
    </w:p>
    <w:p w:rsidR="00E43711" w:rsidRPr="008B678E" w:rsidRDefault="00E43711" w:rsidP="00377187">
      <w:pPr>
        <w:ind w:left="0"/>
      </w:pPr>
    </w:p>
    <w:p w:rsidR="00E43711" w:rsidRPr="008B678E" w:rsidRDefault="00E43711" w:rsidP="00377187">
      <w:pPr>
        <w:ind w:left="0"/>
      </w:pPr>
    </w:p>
    <w:p w:rsidR="00E43711" w:rsidRPr="008368AA" w:rsidRDefault="00E43711" w:rsidP="007139DB">
      <w:pPr>
        <w:ind w:left="0"/>
      </w:pPr>
    </w:p>
    <w:sectPr w:rsidR="00E43711" w:rsidRPr="008368AA" w:rsidSect="008B678E">
      <w:pgSz w:w="16840" w:h="11907" w:orient="landscape"/>
      <w:pgMar w:top="1134" w:right="1134"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Georgia">
    <w:panose1 w:val="02040502050405020303"/>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20B9"/>
    <w:multiLevelType w:val="multilevel"/>
    <w:tmpl w:val="1B3AFCB6"/>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
    <w:nsid w:val="0C00189C"/>
    <w:multiLevelType w:val="hybridMultilevel"/>
    <w:tmpl w:val="DF00955C"/>
    <w:lvl w:ilvl="0" w:tplc="5BAC4EFC">
      <w:start w:val="1"/>
      <w:numFmt w:val="decimal"/>
      <w:lvlText w:val="%1."/>
      <w:lvlJc w:val="left"/>
      <w:pPr>
        <w:tabs>
          <w:tab w:val="num" w:pos="795"/>
        </w:tabs>
        <w:ind w:left="795" w:hanging="360"/>
      </w:pPr>
      <w:rPr>
        <w:rFonts w:cs="Times New Roman"/>
      </w:rPr>
    </w:lvl>
    <w:lvl w:ilvl="1" w:tplc="BB58AEF0">
      <w:start w:val="7"/>
      <w:numFmt w:val="decimal"/>
      <w:lvlText w:val="%2"/>
      <w:lvlJc w:val="left"/>
      <w:pPr>
        <w:tabs>
          <w:tab w:val="num" w:pos="1515"/>
        </w:tabs>
        <w:ind w:left="151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FA42EE9"/>
    <w:multiLevelType w:val="hybridMultilevel"/>
    <w:tmpl w:val="7A78CFFC"/>
    <w:lvl w:ilvl="0" w:tplc="7EBA2C02">
      <w:start w:val="1"/>
      <w:numFmt w:val="decimal"/>
      <w:pStyle w:val="ListParagraph"/>
      <w:lvlText w:val="%1."/>
      <w:lvlJc w:val="left"/>
      <w:pPr>
        <w:ind w:left="518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5D441B"/>
    <w:multiLevelType w:val="hybridMultilevel"/>
    <w:tmpl w:val="8D78BA2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FAD6959"/>
    <w:multiLevelType w:val="hybridMultilevel"/>
    <w:tmpl w:val="8D78BA2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nsid w:val="2587535E"/>
    <w:multiLevelType w:val="hybridMultilevel"/>
    <w:tmpl w:val="64E64E7C"/>
    <w:lvl w:ilvl="0" w:tplc="0419000F">
      <w:start w:val="16"/>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2E9E2C0B"/>
    <w:multiLevelType w:val="multilevel"/>
    <w:tmpl w:val="993E699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
    <w:nsid w:val="313D3A62"/>
    <w:multiLevelType w:val="hybridMultilevel"/>
    <w:tmpl w:val="FE1E6900"/>
    <w:lvl w:ilvl="0" w:tplc="26E8D6BA">
      <w:numFmt w:val="bullet"/>
      <w:lvlText w:val="-"/>
      <w:lvlJc w:val="left"/>
      <w:pPr>
        <w:ind w:left="1080" w:hanging="360"/>
      </w:pPr>
      <w:rPr>
        <w:rFonts w:ascii="Times New Roman" w:eastAsia="Times New Roman" w:hAnsi="Times New Roman" w:hint="default"/>
        <w:b/>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58147E3"/>
    <w:multiLevelType w:val="hybridMultilevel"/>
    <w:tmpl w:val="F7A2928E"/>
    <w:lvl w:ilvl="0" w:tplc="26E8D6BA">
      <w:numFmt w:val="bullet"/>
      <w:lvlText w:val="-"/>
      <w:lvlJc w:val="left"/>
      <w:pPr>
        <w:ind w:left="786" w:hanging="360"/>
      </w:pPr>
      <w:rPr>
        <w:rFonts w:ascii="Times New Roman" w:eastAsia="Times New Roman" w:hAnsi="Times New Roman" w:hint="default"/>
        <w:b/>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39D84059"/>
    <w:multiLevelType w:val="hybridMultilevel"/>
    <w:tmpl w:val="C6868FB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FC52DAA"/>
    <w:multiLevelType w:val="hybridMultilevel"/>
    <w:tmpl w:val="86062BEC"/>
    <w:lvl w:ilvl="0" w:tplc="138A1414">
      <w:start w:val="4"/>
      <w:numFmt w:val="bullet"/>
      <w:lvlText w:val="-"/>
      <w:lvlJc w:val="left"/>
      <w:pPr>
        <w:ind w:left="357" w:hanging="360"/>
      </w:pPr>
      <w:rPr>
        <w:rFonts w:ascii="Times New Roman" w:eastAsia="Times New Roman" w:hAnsi="Times New Roman" w:hint="default"/>
      </w:rPr>
    </w:lvl>
    <w:lvl w:ilvl="1" w:tplc="04190003" w:tentative="1">
      <w:start w:val="1"/>
      <w:numFmt w:val="bullet"/>
      <w:lvlText w:val="o"/>
      <w:lvlJc w:val="left"/>
      <w:pPr>
        <w:ind w:left="1077" w:hanging="360"/>
      </w:pPr>
      <w:rPr>
        <w:rFonts w:ascii="Courier New" w:hAnsi="Courier New" w:hint="default"/>
      </w:rPr>
    </w:lvl>
    <w:lvl w:ilvl="2" w:tplc="04190005" w:tentative="1">
      <w:start w:val="1"/>
      <w:numFmt w:val="bullet"/>
      <w:lvlText w:val=""/>
      <w:lvlJc w:val="left"/>
      <w:pPr>
        <w:ind w:left="1797" w:hanging="360"/>
      </w:pPr>
      <w:rPr>
        <w:rFonts w:ascii="Wingdings" w:hAnsi="Wingdings" w:hint="default"/>
      </w:rPr>
    </w:lvl>
    <w:lvl w:ilvl="3" w:tplc="04190001" w:tentative="1">
      <w:start w:val="1"/>
      <w:numFmt w:val="bullet"/>
      <w:lvlText w:val=""/>
      <w:lvlJc w:val="left"/>
      <w:pPr>
        <w:ind w:left="2517" w:hanging="360"/>
      </w:pPr>
      <w:rPr>
        <w:rFonts w:ascii="Symbol" w:hAnsi="Symbol" w:hint="default"/>
      </w:rPr>
    </w:lvl>
    <w:lvl w:ilvl="4" w:tplc="04190003" w:tentative="1">
      <w:start w:val="1"/>
      <w:numFmt w:val="bullet"/>
      <w:lvlText w:val="o"/>
      <w:lvlJc w:val="left"/>
      <w:pPr>
        <w:ind w:left="3237" w:hanging="360"/>
      </w:pPr>
      <w:rPr>
        <w:rFonts w:ascii="Courier New" w:hAnsi="Courier New" w:hint="default"/>
      </w:rPr>
    </w:lvl>
    <w:lvl w:ilvl="5" w:tplc="04190005" w:tentative="1">
      <w:start w:val="1"/>
      <w:numFmt w:val="bullet"/>
      <w:lvlText w:val=""/>
      <w:lvlJc w:val="left"/>
      <w:pPr>
        <w:ind w:left="3957" w:hanging="360"/>
      </w:pPr>
      <w:rPr>
        <w:rFonts w:ascii="Wingdings" w:hAnsi="Wingdings" w:hint="default"/>
      </w:rPr>
    </w:lvl>
    <w:lvl w:ilvl="6" w:tplc="04190001" w:tentative="1">
      <w:start w:val="1"/>
      <w:numFmt w:val="bullet"/>
      <w:lvlText w:val=""/>
      <w:lvlJc w:val="left"/>
      <w:pPr>
        <w:ind w:left="4677" w:hanging="360"/>
      </w:pPr>
      <w:rPr>
        <w:rFonts w:ascii="Symbol" w:hAnsi="Symbol" w:hint="default"/>
      </w:rPr>
    </w:lvl>
    <w:lvl w:ilvl="7" w:tplc="04190003" w:tentative="1">
      <w:start w:val="1"/>
      <w:numFmt w:val="bullet"/>
      <w:lvlText w:val="o"/>
      <w:lvlJc w:val="left"/>
      <w:pPr>
        <w:ind w:left="5397" w:hanging="360"/>
      </w:pPr>
      <w:rPr>
        <w:rFonts w:ascii="Courier New" w:hAnsi="Courier New" w:hint="default"/>
      </w:rPr>
    </w:lvl>
    <w:lvl w:ilvl="8" w:tplc="04190005" w:tentative="1">
      <w:start w:val="1"/>
      <w:numFmt w:val="bullet"/>
      <w:lvlText w:val=""/>
      <w:lvlJc w:val="left"/>
      <w:pPr>
        <w:ind w:left="6117" w:hanging="360"/>
      </w:pPr>
      <w:rPr>
        <w:rFonts w:ascii="Wingdings" w:hAnsi="Wingdings" w:hint="default"/>
      </w:rPr>
    </w:lvl>
  </w:abstractNum>
  <w:abstractNum w:abstractNumId="11">
    <w:nsid w:val="42864FB3"/>
    <w:multiLevelType w:val="hybridMultilevel"/>
    <w:tmpl w:val="C946FE0A"/>
    <w:lvl w:ilvl="0" w:tplc="01F6A01C">
      <w:start w:val="5"/>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2">
    <w:nsid w:val="45E24359"/>
    <w:multiLevelType w:val="hybridMultilevel"/>
    <w:tmpl w:val="F5C2AB50"/>
    <w:lvl w:ilvl="0" w:tplc="7DA45C8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3">
    <w:nsid w:val="47486A05"/>
    <w:multiLevelType w:val="hybridMultilevel"/>
    <w:tmpl w:val="99F61A88"/>
    <w:lvl w:ilvl="0" w:tplc="454612B6">
      <w:start w:val="3"/>
      <w:numFmt w:val="bullet"/>
      <w:lvlText w:val="-"/>
      <w:lvlJc w:val="left"/>
      <w:pPr>
        <w:tabs>
          <w:tab w:val="num" w:pos="360"/>
        </w:tabs>
        <w:ind w:left="360" w:hanging="360"/>
      </w:pPr>
      <w:rPr>
        <w:rFonts w:ascii="Times New Roman" w:eastAsia="Times New Roman" w:hAnsi="Times New Roman" w:hint="default"/>
      </w:rPr>
    </w:lvl>
    <w:lvl w:ilvl="1" w:tplc="04190019" w:tentative="1">
      <w:start w:val="1"/>
      <w:numFmt w:val="bullet"/>
      <w:lvlText w:val="o"/>
      <w:lvlJc w:val="left"/>
      <w:pPr>
        <w:tabs>
          <w:tab w:val="num" w:pos="1080"/>
        </w:tabs>
        <w:ind w:left="1080" w:hanging="360"/>
      </w:pPr>
      <w:rPr>
        <w:rFonts w:ascii="Courier New" w:hAnsi="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4">
    <w:nsid w:val="47571D5B"/>
    <w:multiLevelType w:val="hybridMultilevel"/>
    <w:tmpl w:val="72E8944E"/>
    <w:lvl w:ilvl="0" w:tplc="D95C4ADA">
      <w:start w:val="14"/>
      <w:numFmt w:val="bullet"/>
      <w:lvlText w:val="-"/>
      <w:lvlJc w:val="left"/>
      <w:pPr>
        <w:tabs>
          <w:tab w:val="num" w:pos="180"/>
        </w:tabs>
        <w:ind w:left="180" w:hanging="360"/>
      </w:pPr>
      <w:rPr>
        <w:rFonts w:ascii="Times New Roman" w:eastAsia="Times New Roman" w:hAnsi="Times New Roman" w:hint="default"/>
      </w:rPr>
    </w:lvl>
    <w:lvl w:ilvl="1" w:tplc="04190019" w:tentative="1">
      <w:start w:val="1"/>
      <w:numFmt w:val="bullet"/>
      <w:lvlText w:val="o"/>
      <w:lvlJc w:val="left"/>
      <w:pPr>
        <w:tabs>
          <w:tab w:val="num" w:pos="900"/>
        </w:tabs>
        <w:ind w:left="900" w:hanging="360"/>
      </w:pPr>
      <w:rPr>
        <w:rFonts w:ascii="Courier New" w:hAnsi="Courier New" w:hint="default"/>
      </w:rPr>
    </w:lvl>
    <w:lvl w:ilvl="2" w:tplc="0419001B" w:tentative="1">
      <w:start w:val="1"/>
      <w:numFmt w:val="bullet"/>
      <w:lvlText w:val=""/>
      <w:lvlJc w:val="left"/>
      <w:pPr>
        <w:tabs>
          <w:tab w:val="num" w:pos="1620"/>
        </w:tabs>
        <w:ind w:left="1620" w:hanging="360"/>
      </w:pPr>
      <w:rPr>
        <w:rFonts w:ascii="Wingdings" w:hAnsi="Wingdings" w:hint="default"/>
      </w:rPr>
    </w:lvl>
    <w:lvl w:ilvl="3" w:tplc="0419000F" w:tentative="1">
      <w:start w:val="1"/>
      <w:numFmt w:val="bullet"/>
      <w:lvlText w:val=""/>
      <w:lvlJc w:val="left"/>
      <w:pPr>
        <w:tabs>
          <w:tab w:val="num" w:pos="2340"/>
        </w:tabs>
        <w:ind w:left="2340" w:hanging="360"/>
      </w:pPr>
      <w:rPr>
        <w:rFonts w:ascii="Symbol" w:hAnsi="Symbol" w:hint="default"/>
      </w:rPr>
    </w:lvl>
    <w:lvl w:ilvl="4" w:tplc="04190019" w:tentative="1">
      <w:start w:val="1"/>
      <w:numFmt w:val="bullet"/>
      <w:lvlText w:val="o"/>
      <w:lvlJc w:val="left"/>
      <w:pPr>
        <w:tabs>
          <w:tab w:val="num" w:pos="3060"/>
        </w:tabs>
        <w:ind w:left="3060" w:hanging="360"/>
      </w:pPr>
      <w:rPr>
        <w:rFonts w:ascii="Courier New" w:hAnsi="Courier New" w:hint="default"/>
      </w:rPr>
    </w:lvl>
    <w:lvl w:ilvl="5" w:tplc="0419001B" w:tentative="1">
      <w:start w:val="1"/>
      <w:numFmt w:val="bullet"/>
      <w:lvlText w:val=""/>
      <w:lvlJc w:val="left"/>
      <w:pPr>
        <w:tabs>
          <w:tab w:val="num" w:pos="3780"/>
        </w:tabs>
        <w:ind w:left="3780" w:hanging="360"/>
      </w:pPr>
      <w:rPr>
        <w:rFonts w:ascii="Wingdings" w:hAnsi="Wingdings" w:hint="default"/>
      </w:rPr>
    </w:lvl>
    <w:lvl w:ilvl="6" w:tplc="0419000F" w:tentative="1">
      <w:start w:val="1"/>
      <w:numFmt w:val="bullet"/>
      <w:lvlText w:val=""/>
      <w:lvlJc w:val="left"/>
      <w:pPr>
        <w:tabs>
          <w:tab w:val="num" w:pos="4500"/>
        </w:tabs>
        <w:ind w:left="4500" w:hanging="360"/>
      </w:pPr>
      <w:rPr>
        <w:rFonts w:ascii="Symbol" w:hAnsi="Symbol" w:hint="default"/>
      </w:rPr>
    </w:lvl>
    <w:lvl w:ilvl="7" w:tplc="04190019" w:tentative="1">
      <w:start w:val="1"/>
      <w:numFmt w:val="bullet"/>
      <w:lvlText w:val="o"/>
      <w:lvlJc w:val="left"/>
      <w:pPr>
        <w:tabs>
          <w:tab w:val="num" w:pos="5220"/>
        </w:tabs>
        <w:ind w:left="5220" w:hanging="360"/>
      </w:pPr>
      <w:rPr>
        <w:rFonts w:ascii="Courier New" w:hAnsi="Courier New" w:hint="default"/>
      </w:rPr>
    </w:lvl>
    <w:lvl w:ilvl="8" w:tplc="0419001B" w:tentative="1">
      <w:start w:val="1"/>
      <w:numFmt w:val="bullet"/>
      <w:lvlText w:val=""/>
      <w:lvlJc w:val="left"/>
      <w:pPr>
        <w:tabs>
          <w:tab w:val="num" w:pos="5940"/>
        </w:tabs>
        <w:ind w:left="5940" w:hanging="360"/>
      </w:pPr>
      <w:rPr>
        <w:rFonts w:ascii="Wingdings" w:hAnsi="Wingdings" w:hint="default"/>
      </w:rPr>
    </w:lvl>
  </w:abstractNum>
  <w:abstractNum w:abstractNumId="15">
    <w:nsid w:val="4CD13D3C"/>
    <w:multiLevelType w:val="multilevel"/>
    <w:tmpl w:val="D730CED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62F6380A"/>
    <w:multiLevelType w:val="hybridMultilevel"/>
    <w:tmpl w:val="7FF44140"/>
    <w:lvl w:ilvl="0" w:tplc="9634DB66">
      <w:start w:val="1"/>
      <w:numFmt w:val="decimal"/>
      <w:lvlText w:val="%1."/>
      <w:lvlJc w:val="left"/>
      <w:pPr>
        <w:ind w:left="1080" w:hanging="360"/>
      </w:pPr>
      <w:rPr>
        <w:rFonts w:cs="Times New Roman" w:hint="default"/>
      </w:rPr>
    </w:lvl>
    <w:lvl w:ilvl="1" w:tplc="7B0A9BA6" w:tentative="1">
      <w:start w:val="1"/>
      <w:numFmt w:val="lowerLetter"/>
      <w:lvlText w:val="%2."/>
      <w:lvlJc w:val="left"/>
      <w:pPr>
        <w:ind w:left="1800" w:hanging="360"/>
      </w:pPr>
      <w:rPr>
        <w:rFonts w:cs="Times New Roman"/>
      </w:rPr>
    </w:lvl>
    <w:lvl w:ilvl="2" w:tplc="ACD4D5DC" w:tentative="1">
      <w:start w:val="1"/>
      <w:numFmt w:val="lowerRoman"/>
      <w:lvlText w:val="%3."/>
      <w:lvlJc w:val="right"/>
      <w:pPr>
        <w:ind w:left="2520" w:hanging="180"/>
      </w:pPr>
      <w:rPr>
        <w:rFonts w:cs="Times New Roman"/>
      </w:rPr>
    </w:lvl>
    <w:lvl w:ilvl="3" w:tplc="F350D71A" w:tentative="1">
      <w:start w:val="1"/>
      <w:numFmt w:val="decimal"/>
      <w:lvlText w:val="%4."/>
      <w:lvlJc w:val="left"/>
      <w:pPr>
        <w:ind w:left="3240" w:hanging="360"/>
      </w:pPr>
      <w:rPr>
        <w:rFonts w:cs="Times New Roman"/>
      </w:rPr>
    </w:lvl>
    <w:lvl w:ilvl="4" w:tplc="AD227490" w:tentative="1">
      <w:start w:val="1"/>
      <w:numFmt w:val="lowerLetter"/>
      <w:lvlText w:val="%5."/>
      <w:lvlJc w:val="left"/>
      <w:pPr>
        <w:ind w:left="3960" w:hanging="360"/>
      </w:pPr>
      <w:rPr>
        <w:rFonts w:cs="Times New Roman"/>
      </w:rPr>
    </w:lvl>
    <w:lvl w:ilvl="5" w:tplc="3ACACC76" w:tentative="1">
      <w:start w:val="1"/>
      <w:numFmt w:val="lowerRoman"/>
      <w:lvlText w:val="%6."/>
      <w:lvlJc w:val="right"/>
      <w:pPr>
        <w:ind w:left="4680" w:hanging="180"/>
      </w:pPr>
      <w:rPr>
        <w:rFonts w:cs="Times New Roman"/>
      </w:rPr>
    </w:lvl>
    <w:lvl w:ilvl="6" w:tplc="4CFCDB0A" w:tentative="1">
      <w:start w:val="1"/>
      <w:numFmt w:val="decimal"/>
      <w:lvlText w:val="%7."/>
      <w:lvlJc w:val="left"/>
      <w:pPr>
        <w:ind w:left="5400" w:hanging="360"/>
      </w:pPr>
      <w:rPr>
        <w:rFonts w:cs="Times New Roman"/>
      </w:rPr>
    </w:lvl>
    <w:lvl w:ilvl="7" w:tplc="90DEF986" w:tentative="1">
      <w:start w:val="1"/>
      <w:numFmt w:val="lowerLetter"/>
      <w:lvlText w:val="%8."/>
      <w:lvlJc w:val="left"/>
      <w:pPr>
        <w:ind w:left="6120" w:hanging="360"/>
      </w:pPr>
      <w:rPr>
        <w:rFonts w:cs="Times New Roman"/>
      </w:rPr>
    </w:lvl>
    <w:lvl w:ilvl="8" w:tplc="2842B39C" w:tentative="1">
      <w:start w:val="1"/>
      <w:numFmt w:val="lowerRoman"/>
      <w:lvlText w:val="%9."/>
      <w:lvlJc w:val="right"/>
      <w:pPr>
        <w:ind w:left="6840" w:hanging="180"/>
      </w:pPr>
      <w:rPr>
        <w:rFonts w:cs="Times New Roman"/>
      </w:rPr>
    </w:lvl>
  </w:abstractNum>
  <w:abstractNum w:abstractNumId="17">
    <w:nsid w:val="67AF6A92"/>
    <w:multiLevelType w:val="hybridMultilevel"/>
    <w:tmpl w:val="74C66A56"/>
    <w:lvl w:ilvl="0" w:tplc="D95C4ADA">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780110D3"/>
    <w:multiLevelType w:val="hybridMultilevel"/>
    <w:tmpl w:val="4C048F3E"/>
    <w:lvl w:ilvl="0" w:tplc="E33C2250">
      <w:start w:val="1"/>
      <w:numFmt w:val="bullet"/>
      <w:lvlText w:val="-"/>
      <w:lvlJc w:val="left"/>
      <w:pPr>
        <w:tabs>
          <w:tab w:val="num" w:pos="435"/>
        </w:tabs>
        <w:ind w:left="435" w:hanging="36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num w:numId="1">
    <w:abstractNumId w:val="0"/>
  </w:num>
  <w:num w:numId="2">
    <w:abstractNumId w:val="6"/>
  </w:num>
  <w:num w:numId="3">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 w:numId="7">
    <w:abstractNumId w:val="15"/>
  </w:num>
  <w:num w:numId="8">
    <w:abstractNumId w:val="18"/>
  </w:num>
  <w:num w:numId="9">
    <w:abstractNumId w:val="13"/>
  </w:num>
  <w:num w:numId="10">
    <w:abstractNumId w:val="12"/>
  </w:num>
  <w:num w:numId="11">
    <w:abstractNumId w:val="14"/>
  </w:num>
  <w:num w:numId="12">
    <w:abstractNumId w:val="11"/>
  </w:num>
  <w:num w:numId="13">
    <w:abstractNumId w:val="5"/>
  </w:num>
  <w:num w:numId="14">
    <w:abstractNumId w:val="16"/>
  </w:num>
  <w:num w:numId="15">
    <w:abstractNumId w:val="8"/>
  </w:num>
  <w:num w:numId="16">
    <w:abstractNumId w:val="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1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670F"/>
    <w:rsid w:val="00031933"/>
    <w:rsid w:val="00034066"/>
    <w:rsid w:val="000969DA"/>
    <w:rsid w:val="000B0F66"/>
    <w:rsid w:val="000B60AB"/>
    <w:rsid w:val="001061C6"/>
    <w:rsid w:val="00133414"/>
    <w:rsid w:val="00141F15"/>
    <w:rsid w:val="001448CB"/>
    <w:rsid w:val="00172481"/>
    <w:rsid w:val="00194669"/>
    <w:rsid w:val="001A37F7"/>
    <w:rsid w:val="001A5E2D"/>
    <w:rsid w:val="001A6EB3"/>
    <w:rsid w:val="001B09A5"/>
    <w:rsid w:val="001B35F9"/>
    <w:rsid w:val="001E1D6F"/>
    <w:rsid w:val="001F3A12"/>
    <w:rsid w:val="00213CBA"/>
    <w:rsid w:val="00232046"/>
    <w:rsid w:val="00241224"/>
    <w:rsid w:val="00260E0E"/>
    <w:rsid w:val="0026118E"/>
    <w:rsid w:val="00270CBC"/>
    <w:rsid w:val="002B31D1"/>
    <w:rsid w:val="002B33F7"/>
    <w:rsid w:val="002B4097"/>
    <w:rsid w:val="002E1E6B"/>
    <w:rsid w:val="002E6037"/>
    <w:rsid w:val="002F1206"/>
    <w:rsid w:val="002F3CA2"/>
    <w:rsid w:val="002F3EE8"/>
    <w:rsid w:val="003020A7"/>
    <w:rsid w:val="0031139E"/>
    <w:rsid w:val="0031441F"/>
    <w:rsid w:val="00316744"/>
    <w:rsid w:val="00325CB2"/>
    <w:rsid w:val="00346595"/>
    <w:rsid w:val="003542EE"/>
    <w:rsid w:val="00355CA4"/>
    <w:rsid w:val="00374B0C"/>
    <w:rsid w:val="00374E8B"/>
    <w:rsid w:val="00377187"/>
    <w:rsid w:val="003844FA"/>
    <w:rsid w:val="003C32B7"/>
    <w:rsid w:val="003C56E7"/>
    <w:rsid w:val="003D6ED9"/>
    <w:rsid w:val="003E042C"/>
    <w:rsid w:val="003E49BF"/>
    <w:rsid w:val="00407613"/>
    <w:rsid w:val="004142AF"/>
    <w:rsid w:val="00414F88"/>
    <w:rsid w:val="00417112"/>
    <w:rsid w:val="004516B9"/>
    <w:rsid w:val="00455B58"/>
    <w:rsid w:val="00482319"/>
    <w:rsid w:val="004856D3"/>
    <w:rsid w:val="004977D1"/>
    <w:rsid w:val="004C50A8"/>
    <w:rsid w:val="004D3192"/>
    <w:rsid w:val="004F1512"/>
    <w:rsid w:val="00504631"/>
    <w:rsid w:val="0051749C"/>
    <w:rsid w:val="00536A2B"/>
    <w:rsid w:val="005457BA"/>
    <w:rsid w:val="005459B7"/>
    <w:rsid w:val="00561EF7"/>
    <w:rsid w:val="00576D4A"/>
    <w:rsid w:val="005E043D"/>
    <w:rsid w:val="005E5615"/>
    <w:rsid w:val="005F73DD"/>
    <w:rsid w:val="00611731"/>
    <w:rsid w:val="00637EA1"/>
    <w:rsid w:val="00643CED"/>
    <w:rsid w:val="00645379"/>
    <w:rsid w:val="00646993"/>
    <w:rsid w:val="00646FB3"/>
    <w:rsid w:val="006810B4"/>
    <w:rsid w:val="00685A0B"/>
    <w:rsid w:val="00692F20"/>
    <w:rsid w:val="006B38C7"/>
    <w:rsid w:val="006C4D4B"/>
    <w:rsid w:val="006E2F0D"/>
    <w:rsid w:val="006E6604"/>
    <w:rsid w:val="006F6557"/>
    <w:rsid w:val="007139DB"/>
    <w:rsid w:val="00741802"/>
    <w:rsid w:val="007459BF"/>
    <w:rsid w:val="007765C2"/>
    <w:rsid w:val="007D14D7"/>
    <w:rsid w:val="007D5E5A"/>
    <w:rsid w:val="00813E13"/>
    <w:rsid w:val="0082785B"/>
    <w:rsid w:val="008368AA"/>
    <w:rsid w:val="00856B2D"/>
    <w:rsid w:val="00870C2E"/>
    <w:rsid w:val="00891D36"/>
    <w:rsid w:val="008A2043"/>
    <w:rsid w:val="008B47AA"/>
    <w:rsid w:val="008B678E"/>
    <w:rsid w:val="008D0A0C"/>
    <w:rsid w:val="008E04A1"/>
    <w:rsid w:val="008E2ADE"/>
    <w:rsid w:val="008E3EE8"/>
    <w:rsid w:val="00931D6F"/>
    <w:rsid w:val="00986D14"/>
    <w:rsid w:val="009A5B80"/>
    <w:rsid w:val="009B277D"/>
    <w:rsid w:val="009E25A5"/>
    <w:rsid w:val="00A033D9"/>
    <w:rsid w:val="00A05983"/>
    <w:rsid w:val="00A12E3C"/>
    <w:rsid w:val="00A34F12"/>
    <w:rsid w:val="00A60810"/>
    <w:rsid w:val="00A80767"/>
    <w:rsid w:val="00A91800"/>
    <w:rsid w:val="00AA5F54"/>
    <w:rsid w:val="00AB0A77"/>
    <w:rsid w:val="00AE23E4"/>
    <w:rsid w:val="00AF2FE4"/>
    <w:rsid w:val="00B0103F"/>
    <w:rsid w:val="00B03081"/>
    <w:rsid w:val="00B27405"/>
    <w:rsid w:val="00B5781E"/>
    <w:rsid w:val="00B6758C"/>
    <w:rsid w:val="00B91FD7"/>
    <w:rsid w:val="00B96E92"/>
    <w:rsid w:val="00B97511"/>
    <w:rsid w:val="00BC2E21"/>
    <w:rsid w:val="00BD0421"/>
    <w:rsid w:val="00BD2A19"/>
    <w:rsid w:val="00BD36E0"/>
    <w:rsid w:val="00BD716B"/>
    <w:rsid w:val="00BE5EAD"/>
    <w:rsid w:val="00C33743"/>
    <w:rsid w:val="00C5670F"/>
    <w:rsid w:val="00C827E1"/>
    <w:rsid w:val="00C90A5E"/>
    <w:rsid w:val="00C9523F"/>
    <w:rsid w:val="00CC1698"/>
    <w:rsid w:val="00CC796C"/>
    <w:rsid w:val="00CD06A5"/>
    <w:rsid w:val="00CD7FC2"/>
    <w:rsid w:val="00CE7DD5"/>
    <w:rsid w:val="00D2003D"/>
    <w:rsid w:val="00D20A77"/>
    <w:rsid w:val="00D348BC"/>
    <w:rsid w:val="00D57FC8"/>
    <w:rsid w:val="00D63C75"/>
    <w:rsid w:val="00D729F3"/>
    <w:rsid w:val="00D73534"/>
    <w:rsid w:val="00D900C2"/>
    <w:rsid w:val="00DB3CAA"/>
    <w:rsid w:val="00DD784F"/>
    <w:rsid w:val="00E43711"/>
    <w:rsid w:val="00EB6518"/>
    <w:rsid w:val="00F03B22"/>
    <w:rsid w:val="00F23DF5"/>
    <w:rsid w:val="00F5261D"/>
    <w:rsid w:val="00F540D7"/>
    <w:rsid w:val="00F935CE"/>
    <w:rsid w:val="00FE0804"/>
    <w:rsid w:val="00FE44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utoRedefine/>
    <w:hidden/>
    <w:qFormat/>
    <w:rsid w:val="00B0103F"/>
    <w:pPr>
      <w:shd w:val="clear" w:color="auto" w:fill="FFFFFF"/>
      <w:suppressAutoHyphens/>
      <w:autoSpaceDE w:val="0"/>
      <w:autoSpaceDN w:val="0"/>
      <w:adjustRightInd w:val="0"/>
      <w:ind w:leftChars="-1" w:left="-1" w:hangingChars="1" w:hanging="3"/>
      <w:jc w:val="center"/>
      <w:textDirection w:val="btLr"/>
      <w:textAlignment w:val="top"/>
      <w:outlineLvl w:val="0"/>
    </w:pPr>
    <w:rPr>
      <w:rFonts w:ascii="Times New Roman" w:eastAsia="Times New Roman" w:hAnsi="Times New Roman" w:cs="Times New Roman"/>
      <w:bCs/>
      <w:color w:val="000000"/>
      <w:position w:val="-1"/>
      <w:sz w:val="28"/>
      <w:szCs w:val="28"/>
      <w:bdr w:val="none" w:sz="0" w:space="0" w:color="auto" w:frame="1"/>
      <w:lang w:val="uk-UA" w:eastAsia="en-US"/>
    </w:rPr>
  </w:style>
  <w:style w:type="paragraph" w:styleId="Heading1">
    <w:name w:val="heading 1"/>
    <w:basedOn w:val="normal1"/>
    <w:next w:val="normal1"/>
    <w:link w:val="Heading1Char"/>
    <w:uiPriority w:val="99"/>
    <w:qFormat/>
    <w:rsid w:val="00260E0E"/>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260E0E"/>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260E0E"/>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260E0E"/>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260E0E"/>
    <w:pPr>
      <w:keepNext/>
      <w:keepLines/>
      <w:spacing w:before="220" w:after="40"/>
      <w:outlineLvl w:val="4"/>
    </w:pPr>
    <w:rPr>
      <w:b/>
    </w:rPr>
  </w:style>
  <w:style w:type="paragraph" w:styleId="Heading6">
    <w:name w:val="heading 6"/>
    <w:basedOn w:val="normal1"/>
    <w:next w:val="normal1"/>
    <w:link w:val="Heading6Char"/>
    <w:uiPriority w:val="99"/>
    <w:qFormat/>
    <w:rsid w:val="00260E0E"/>
    <w:pPr>
      <w:keepNext/>
      <w:keepLines/>
      <w:spacing w:before="200" w:after="40"/>
      <w:outlineLvl w:val="5"/>
    </w:pPr>
    <w:rPr>
      <w:b/>
    </w:rPr>
  </w:style>
  <w:style w:type="paragraph" w:styleId="Heading7">
    <w:name w:val="heading 7"/>
    <w:basedOn w:val="Normal"/>
    <w:next w:val="Normal"/>
    <w:link w:val="Heading7Char"/>
    <w:uiPriority w:val="99"/>
    <w:qFormat/>
    <w:rsid w:val="0031441F"/>
    <w:pPr>
      <w:keepNext/>
      <w:keepLines/>
      <w:spacing w:before="200"/>
      <w:outlineLvl w:val="6"/>
    </w:pPr>
    <w:rPr>
      <w:rFonts w:ascii="Calibri" w:hAnsi="Calibri"/>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bdr w:val="none" w:sz="0" w:space="0" w:color="auto" w:frame="1"/>
      <w:shd w:val="clear" w:color="auto" w:fill="FFFFFF"/>
      <w:lang w:val="uk-UA" w:eastAsia="en-US"/>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bdr w:val="none" w:sz="0" w:space="0" w:color="auto" w:frame="1"/>
      <w:shd w:val="clear" w:color="auto" w:fill="FFFFFF"/>
      <w:lang w:val="uk-UA" w:eastAsia="en-US"/>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bdr w:val="none" w:sz="0" w:space="0" w:color="auto" w:frame="1"/>
      <w:shd w:val="clear" w:color="auto" w:fill="FFFFFF"/>
      <w:lang w:val="uk-UA" w:eastAsia="en-US"/>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bdr w:val="none" w:sz="0" w:space="0" w:color="auto" w:frame="1"/>
      <w:shd w:val="clear" w:color="auto" w:fill="FFFFFF"/>
      <w:lang w:val="uk-UA" w:eastAsia="en-US"/>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bdr w:val="none" w:sz="0" w:space="0" w:color="auto" w:frame="1"/>
      <w:shd w:val="clear" w:color="auto" w:fill="FFFFFF"/>
      <w:lang w:val="uk-UA" w:eastAsia="en-US"/>
    </w:rPr>
  </w:style>
  <w:style w:type="character" w:customStyle="1" w:styleId="Heading6Char">
    <w:name w:val="Heading 6 Char"/>
    <w:basedOn w:val="DefaultParagraphFont"/>
    <w:link w:val="Heading6"/>
    <w:uiPriority w:val="99"/>
    <w:semiHidden/>
    <w:locked/>
    <w:rPr>
      <w:rFonts w:ascii="Calibri" w:hAnsi="Calibri" w:cs="Times New Roman"/>
      <w:b/>
      <w:color w:val="000000"/>
      <w:bdr w:val="none" w:sz="0" w:space="0" w:color="auto" w:frame="1"/>
      <w:shd w:val="clear" w:color="auto" w:fill="FFFFFF"/>
      <w:lang w:val="uk-UA" w:eastAsia="en-US"/>
    </w:rPr>
  </w:style>
  <w:style w:type="character" w:customStyle="1" w:styleId="Heading7Char">
    <w:name w:val="Heading 7 Char"/>
    <w:basedOn w:val="DefaultParagraphFont"/>
    <w:link w:val="Heading7"/>
    <w:uiPriority w:val="99"/>
    <w:locked/>
    <w:rsid w:val="0031441F"/>
    <w:rPr>
      <w:rFonts w:ascii="Calibri" w:hAnsi="Calibri" w:cs="Times New Roman"/>
      <w:bCs/>
      <w:i/>
      <w:iCs/>
      <w:color w:val="404040"/>
      <w:sz w:val="28"/>
      <w:szCs w:val="28"/>
      <w:bdr w:val="none" w:sz="0" w:space="0" w:color="auto" w:frame="1"/>
      <w:shd w:val="clear" w:color="auto" w:fill="FFFFFF"/>
      <w:lang w:eastAsia="en-US"/>
    </w:rPr>
  </w:style>
  <w:style w:type="paragraph" w:customStyle="1" w:styleId="normal0">
    <w:name w:val="normal"/>
    <w:uiPriority w:val="99"/>
    <w:rsid w:val="00C5670F"/>
    <w:pPr>
      <w:spacing w:after="160" w:line="259" w:lineRule="auto"/>
      <w:ind w:hanging="1"/>
    </w:pPr>
    <w:rPr>
      <w:lang w:val="uk-UA"/>
    </w:rPr>
  </w:style>
  <w:style w:type="table" w:customStyle="1" w:styleId="TableNormal1">
    <w:name w:val="Table Normal1"/>
    <w:uiPriority w:val="99"/>
    <w:rsid w:val="00C5670F"/>
    <w:pPr>
      <w:spacing w:after="160" w:line="259" w:lineRule="auto"/>
      <w:ind w:hanging="1"/>
    </w:pPr>
    <w:rPr>
      <w:lang w:val="uk-UA"/>
    </w:rPr>
    <w:tblPr>
      <w:tblCellMar>
        <w:top w:w="0" w:type="dxa"/>
        <w:left w:w="0" w:type="dxa"/>
        <w:bottom w:w="0" w:type="dxa"/>
        <w:right w:w="0" w:type="dxa"/>
      </w:tblCellMar>
    </w:tblPr>
  </w:style>
  <w:style w:type="paragraph" w:styleId="Title">
    <w:name w:val="Title"/>
    <w:basedOn w:val="Normal"/>
    <w:link w:val="TitleChar"/>
    <w:autoRedefine/>
    <w:hidden/>
    <w:uiPriority w:val="99"/>
    <w:qFormat/>
    <w:rsid w:val="00260E0E"/>
    <w:rPr>
      <w:lang w:eastAsia="ru-RU"/>
    </w:rPr>
  </w:style>
  <w:style w:type="character" w:customStyle="1" w:styleId="TitleChar">
    <w:name w:val="Title Char"/>
    <w:basedOn w:val="DefaultParagraphFont"/>
    <w:link w:val="Title"/>
    <w:uiPriority w:val="99"/>
    <w:locked/>
    <w:rPr>
      <w:rFonts w:ascii="Cambria" w:hAnsi="Cambria" w:cs="Times New Roman"/>
      <w:b/>
      <w:bCs/>
      <w:color w:val="000000"/>
      <w:kern w:val="28"/>
      <w:sz w:val="32"/>
      <w:szCs w:val="32"/>
      <w:bdr w:val="none" w:sz="0" w:space="0" w:color="auto" w:frame="1"/>
      <w:shd w:val="clear" w:color="auto" w:fill="FFFFFF"/>
      <w:lang w:val="uk-UA" w:eastAsia="en-US"/>
    </w:rPr>
  </w:style>
  <w:style w:type="paragraph" w:customStyle="1" w:styleId="normal1">
    <w:name w:val="normal1"/>
    <w:uiPriority w:val="99"/>
    <w:rsid w:val="00260E0E"/>
    <w:pPr>
      <w:spacing w:after="160" w:line="259" w:lineRule="auto"/>
      <w:ind w:hanging="1"/>
    </w:pPr>
    <w:rPr>
      <w:lang w:val="uk-UA"/>
    </w:rPr>
  </w:style>
  <w:style w:type="table" w:customStyle="1" w:styleId="TableNormal11">
    <w:name w:val="Table Normal11"/>
    <w:uiPriority w:val="99"/>
    <w:rsid w:val="00260E0E"/>
    <w:pPr>
      <w:spacing w:after="160" w:line="259" w:lineRule="auto"/>
      <w:ind w:hanging="1"/>
    </w:pPr>
    <w:rPr>
      <w:lang w:val="uk-UA"/>
    </w:rPr>
    <w:tblPr>
      <w:tblCellMar>
        <w:top w:w="0" w:type="dxa"/>
        <w:left w:w="0" w:type="dxa"/>
        <w:bottom w:w="0" w:type="dxa"/>
        <w:right w:w="0" w:type="dxa"/>
      </w:tblCellMar>
    </w:tblPr>
  </w:style>
  <w:style w:type="table" w:styleId="TableGrid">
    <w:name w:val="Table Grid"/>
    <w:basedOn w:val="TableNormal"/>
    <w:hidden/>
    <w:uiPriority w:val="99"/>
    <w:rsid w:val="00260E0E"/>
    <w:pPr>
      <w:suppressAutoHyphens/>
      <w:ind w:leftChars="-1" w:left="-1" w:hangingChars="1" w:hanging="1"/>
      <w:textDirection w:val="btLr"/>
      <w:textAlignment w:val="top"/>
      <w:outlineLvl w:val="0"/>
    </w:pPr>
    <w:rPr>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autoRedefine/>
    <w:hidden/>
    <w:uiPriority w:val="99"/>
    <w:rsid w:val="00260E0E"/>
    <w:pPr>
      <w:widowControl w:val="0"/>
    </w:pPr>
  </w:style>
  <w:style w:type="character" w:customStyle="1" w:styleId="BodyTextChar">
    <w:name w:val="Body Text Char"/>
    <w:basedOn w:val="DefaultParagraphFont"/>
    <w:link w:val="BodyText"/>
    <w:uiPriority w:val="99"/>
    <w:semiHidden/>
    <w:locked/>
    <w:rPr>
      <w:rFonts w:ascii="Times New Roman" w:hAnsi="Times New Roman" w:cs="Times New Roman"/>
      <w:bCs/>
      <w:color w:val="000000"/>
      <w:sz w:val="28"/>
      <w:szCs w:val="28"/>
      <w:bdr w:val="none" w:sz="0" w:space="0" w:color="auto" w:frame="1"/>
      <w:shd w:val="clear" w:color="auto" w:fill="FFFFFF"/>
      <w:lang w:val="uk-UA" w:eastAsia="en-US"/>
    </w:rPr>
  </w:style>
  <w:style w:type="character" w:customStyle="1" w:styleId="a">
    <w:name w:val="Основной текст Знак"/>
    <w:hidden/>
    <w:uiPriority w:val="99"/>
    <w:rsid w:val="00260E0E"/>
    <w:rPr>
      <w:rFonts w:ascii="Times New Roman" w:hAnsi="Times New Roman"/>
      <w:w w:val="100"/>
      <w:sz w:val="28"/>
      <w:effect w:val="none"/>
      <w:vertAlign w:val="baseline"/>
      <w:em w:val="none"/>
      <w:lang w:val="uk-UA"/>
    </w:rPr>
  </w:style>
  <w:style w:type="paragraph" w:styleId="ListParagraph">
    <w:name w:val="List Paragraph"/>
    <w:basedOn w:val="Normal"/>
    <w:autoRedefine/>
    <w:hidden/>
    <w:uiPriority w:val="99"/>
    <w:qFormat/>
    <w:rsid w:val="00646FB3"/>
    <w:pPr>
      <w:numPr>
        <w:numId w:val="18"/>
      </w:numPr>
      <w:shd w:val="clear" w:color="auto" w:fill="auto"/>
      <w:suppressAutoHyphens w:val="0"/>
      <w:autoSpaceDE/>
      <w:autoSpaceDN/>
      <w:adjustRightInd/>
      <w:ind w:left="720"/>
      <w:contextualSpacing/>
      <w:jc w:val="left"/>
      <w:textDirection w:val="lrTb"/>
      <w:textAlignment w:val="auto"/>
      <w:outlineLvl w:val="9"/>
    </w:pPr>
    <w:rPr>
      <w:b/>
      <w:lang w:eastAsia="ru-RU"/>
    </w:rPr>
  </w:style>
  <w:style w:type="paragraph" w:customStyle="1" w:styleId="TableParagraph">
    <w:name w:val="Table Paragraph"/>
    <w:basedOn w:val="Normal"/>
    <w:autoRedefine/>
    <w:hidden/>
    <w:uiPriority w:val="99"/>
    <w:rsid w:val="00260E0E"/>
    <w:pPr>
      <w:widowControl w:val="0"/>
    </w:pPr>
    <w:rPr>
      <w:lang w:val="en-US"/>
    </w:rPr>
  </w:style>
  <w:style w:type="paragraph" w:styleId="NormalWeb">
    <w:name w:val="Normal (Web)"/>
    <w:basedOn w:val="Normal"/>
    <w:autoRedefine/>
    <w:hidden/>
    <w:uiPriority w:val="99"/>
    <w:rsid w:val="00260E0E"/>
    <w:pPr>
      <w:spacing w:before="100" w:beforeAutospacing="1" w:after="100" w:afterAutospacing="1"/>
    </w:pPr>
    <w:rPr>
      <w:lang w:eastAsia="ru-RU"/>
    </w:rPr>
  </w:style>
  <w:style w:type="paragraph" w:styleId="BodyTextIndent">
    <w:name w:val="Body Text Indent"/>
    <w:basedOn w:val="Normal"/>
    <w:link w:val="BodyTextIndentChar"/>
    <w:autoRedefine/>
    <w:hidden/>
    <w:uiPriority w:val="99"/>
    <w:rsid w:val="00260E0E"/>
    <w:pPr>
      <w:spacing w:after="120"/>
      <w:ind w:left="283"/>
    </w:pPr>
    <w:rPr>
      <w:lang w:eastAsia="ru-RU"/>
    </w:r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bCs/>
      <w:color w:val="000000"/>
      <w:sz w:val="28"/>
      <w:szCs w:val="28"/>
      <w:bdr w:val="none" w:sz="0" w:space="0" w:color="auto" w:frame="1"/>
      <w:shd w:val="clear" w:color="auto" w:fill="FFFFFF"/>
      <w:lang w:val="uk-UA" w:eastAsia="en-US"/>
    </w:rPr>
  </w:style>
  <w:style w:type="character" w:customStyle="1" w:styleId="a0">
    <w:name w:val="Основной текст с отступом Знак"/>
    <w:hidden/>
    <w:uiPriority w:val="99"/>
    <w:rsid w:val="00260E0E"/>
    <w:rPr>
      <w:rFonts w:ascii="Times New Roman" w:hAnsi="Times New Roman"/>
      <w:w w:val="100"/>
      <w:sz w:val="24"/>
      <w:effect w:val="none"/>
      <w:vertAlign w:val="baseline"/>
      <w:em w:val="none"/>
      <w:lang w:eastAsia="ru-RU"/>
    </w:rPr>
  </w:style>
  <w:style w:type="character" w:styleId="Hyperlink">
    <w:name w:val="Hyperlink"/>
    <w:basedOn w:val="DefaultParagraphFont"/>
    <w:hidden/>
    <w:uiPriority w:val="99"/>
    <w:rsid w:val="00260E0E"/>
    <w:rPr>
      <w:rFonts w:cs="Times New Roman"/>
      <w:color w:val="0000FF"/>
      <w:w w:val="100"/>
      <w:u w:val="single"/>
      <w:effect w:val="none"/>
      <w:vertAlign w:val="baseline"/>
      <w:em w:val="none"/>
    </w:rPr>
  </w:style>
  <w:style w:type="character" w:customStyle="1" w:styleId="FontStyle11">
    <w:name w:val="Font Style11"/>
    <w:hidden/>
    <w:uiPriority w:val="99"/>
    <w:rsid w:val="00260E0E"/>
    <w:rPr>
      <w:rFonts w:ascii="Times New Roman" w:hAnsi="Times New Roman"/>
      <w:b/>
      <w:w w:val="100"/>
      <w:sz w:val="28"/>
      <w:effect w:val="none"/>
      <w:vertAlign w:val="baseline"/>
      <w:em w:val="none"/>
    </w:rPr>
  </w:style>
  <w:style w:type="paragraph" w:styleId="BodyTextIndent2">
    <w:name w:val="Body Text Indent 2"/>
    <w:basedOn w:val="Normal"/>
    <w:link w:val="BodyTextIndent2Char"/>
    <w:autoRedefine/>
    <w:hidden/>
    <w:uiPriority w:val="99"/>
    <w:rsid w:val="00260E0E"/>
    <w:pPr>
      <w:spacing w:after="120" w:line="480" w:lineRule="auto"/>
      <w:ind w:left="283"/>
    </w:pPr>
    <w:rPr>
      <w:lang w:eastAsia="ru-RU"/>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bCs/>
      <w:color w:val="000000"/>
      <w:sz w:val="28"/>
      <w:szCs w:val="28"/>
      <w:bdr w:val="none" w:sz="0" w:space="0" w:color="auto" w:frame="1"/>
      <w:shd w:val="clear" w:color="auto" w:fill="FFFFFF"/>
      <w:lang w:val="uk-UA" w:eastAsia="en-US"/>
    </w:rPr>
  </w:style>
  <w:style w:type="character" w:customStyle="1" w:styleId="2">
    <w:name w:val="Основной текст с отступом 2 Знак"/>
    <w:hidden/>
    <w:uiPriority w:val="99"/>
    <w:rsid w:val="00260E0E"/>
    <w:rPr>
      <w:rFonts w:ascii="Times New Roman" w:hAnsi="Times New Roman"/>
      <w:w w:val="100"/>
      <w:sz w:val="24"/>
      <w:effect w:val="none"/>
      <w:vertAlign w:val="baseline"/>
      <w:em w:val="none"/>
      <w:lang w:eastAsia="ru-RU"/>
    </w:rPr>
  </w:style>
  <w:style w:type="character" w:styleId="FollowedHyperlink">
    <w:name w:val="FollowedHyperlink"/>
    <w:basedOn w:val="DefaultParagraphFont"/>
    <w:hidden/>
    <w:uiPriority w:val="99"/>
    <w:rsid w:val="00260E0E"/>
    <w:rPr>
      <w:rFonts w:cs="Times New Roman"/>
      <w:color w:val="954F72"/>
      <w:w w:val="100"/>
      <w:u w:val="single"/>
      <w:effect w:val="none"/>
      <w:vertAlign w:val="baseline"/>
      <w:em w:val="none"/>
    </w:rPr>
  </w:style>
  <w:style w:type="paragraph" w:styleId="NoSpacing">
    <w:name w:val="No Spacing"/>
    <w:autoRedefine/>
    <w:hidden/>
    <w:uiPriority w:val="99"/>
    <w:qFormat/>
    <w:rsid w:val="008E2ADE"/>
    <w:pPr>
      <w:suppressAutoHyphens/>
      <w:ind w:left="3" w:hangingChars="1" w:hanging="3"/>
      <w:jc w:val="both"/>
      <w:textDirection w:val="btLr"/>
      <w:textAlignment w:val="top"/>
      <w:outlineLvl w:val="0"/>
    </w:pPr>
    <w:rPr>
      <w:rFonts w:ascii="Times New Roman" w:hAnsi="Times New Roman" w:cs="Times New Roman"/>
      <w:position w:val="-1"/>
      <w:sz w:val="28"/>
      <w:szCs w:val="28"/>
      <w:lang w:val="uk-UA"/>
    </w:rPr>
  </w:style>
  <w:style w:type="paragraph" w:customStyle="1" w:styleId="Default">
    <w:name w:val="Default"/>
    <w:autoRedefine/>
    <w:hidden/>
    <w:uiPriority w:val="99"/>
    <w:rsid w:val="00260E0E"/>
    <w:pPr>
      <w:suppressAutoHyphens/>
      <w:autoSpaceDE w:val="0"/>
      <w:autoSpaceDN w:val="0"/>
      <w:adjustRightInd w:val="0"/>
      <w:spacing w:after="160"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lang w:eastAsia="en-US"/>
    </w:rPr>
  </w:style>
  <w:style w:type="character" w:customStyle="1" w:styleId="a1">
    <w:name w:val="Название Знак"/>
    <w:hidden/>
    <w:uiPriority w:val="99"/>
    <w:rsid w:val="00260E0E"/>
    <w:rPr>
      <w:rFonts w:ascii="Times New Roman" w:hAnsi="Times New Roman"/>
      <w:b/>
      <w:w w:val="100"/>
      <w:sz w:val="24"/>
      <w:effect w:val="none"/>
      <w:vertAlign w:val="baseline"/>
      <w:em w:val="none"/>
      <w:lang w:val="uk-UA"/>
    </w:rPr>
  </w:style>
  <w:style w:type="paragraph" w:styleId="Subtitle">
    <w:name w:val="Subtitle"/>
    <w:basedOn w:val="normal0"/>
    <w:next w:val="normal0"/>
    <w:link w:val="SubtitleChar"/>
    <w:uiPriority w:val="99"/>
    <w:qFormat/>
    <w:rsid w:val="00C5670F"/>
    <w:pPr>
      <w:keepNext/>
      <w:keepLines/>
      <w:spacing w:before="360" w:after="80" w:line="240" w:lineRule="auto"/>
      <w:ind w:firstLine="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bCs/>
      <w:color w:val="000000"/>
      <w:sz w:val="24"/>
      <w:szCs w:val="24"/>
      <w:bdr w:val="none" w:sz="0" w:space="0" w:color="auto" w:frame="1"/>
      <w:shd w:val="clear" w:color="auto" w:fill="FFFFFF"/>
      <w:lang w:val="uk-UA" w:eastAsia="en-US"/>
    </w:rPr>
  </w:style>
  <w:style w:type="table" w:customStyle="1" w:styleId="24">
    <w:name w:val="24"/>
    <w:basedOn w:val="TableNormal11"/>
    <w:uiPriority w:val="99"/>
    <w:rsid w:val="00260E0E"/>
    <w:tblPr>
      <w:tblStyleRowBandSize w:val="1"/>
      <w:tblStyleColBandSize w:val="1"/>
      <w:tblCellMar>
        <w:top w:w="0" w:type="dxa"/>
        <w:left w:w="108" w:type="dxa"/>
        <w:bottom w:w="0" w:type="dxa"/>
        <w:right w:w="108" w:type="dxa"/>
      </w:tblCellMar>
    </w:tblPr>
  </w:style>
  <w:style w:type="table" w:customStyle="1" w:styleId="23">
    <w:name w:val="23"/>
    <w:basedOn w:val="TableNormal11"/>
    <w:uiPriority w:val="99"/>
    <w:rsid w:val="00260E0E"/>
    <w:tblPr>
      <w:tblStyleRowBandSize w:val="1"/>
      <w:tblStyleColBandSize w:val="1"/>
      <w:tblCellMar>
        <w:top w:w="0" w:type="dxa"/>
        <w:left w:w="108" w:type="dxa"/>
        <w:bottom w:w="0" w:type="dxa"/>
        <w:right w:w="108" w:type="dxa"/>
      </w:tblCellMar>
    </w:tblPr>
  </w:style>
  <w:style w:type="table" w:customStyle="1" w:styleId="22">
    <w:name w:val="22"/>
    <w:basedOn w:val="TableNormal11"/>
    <w:uiPriority w:val="99"/>
    <w:rsid w:val="00260E0E"/>
    <w:tblPr>
      <w:tblStyleRowBandSize w:val="1"/>
      <w:tblStyleColBandSize w:val="1"/>
      <w:tblCellMar>
        <w:top w:w="0" w:type="dxa"/>
        <w:left w:w="108" w:type="dxa"/>
        <w:bottom w:w="0" w:type="dxa"/>
        <w:right w:w="108" w:type="dxa"/>
      </w:tblCellMar>
    </w:tblPr>
  </w:style>
  <w:style w:type="table" w:customStyle="1" w:styleId="21">
    <w:name w:val="21"/>
    <w:basedOn w:val="TableNormal11"/>
    <w:uiPriority w:val="99"/>
    <w:rsid w:val="00260E0E"/>
    <w:tblPr>
      <w:tblStyleRowBandSize w:val="1"/>
      <w:tblStyleColBandSize w:val="1"/>
      <w:tblCellMar>
        <w:top w:w="0" w:type="dxa"/>
        <w:left w:w="108" w:type="dxa"/>
        <w:bottom w:w="0" w:type="dxa"/>
        <w:right w:w="108" w:type="dxa"/>
      </w:tblCellMar>
    </w:tblPr>
  </w:style>
  <w:style w:type="table" w:customStyle="1" w:styleId="20">
    <w:name w:val="20"/>
    <w:basedOn w:val="TableNormal11"/>
    <w:uiPriority w:val="99"/>
    <w:rsid w:val="00260E0E"/>
    <w:tblPr>
      <w:tblStyleRowBandSize w:val="1"/>
      <w:tblStyleColBandSize w:val="1"/>
      <w:tblCellMar>
        <w:top w:w="0" w:type="dxa"/>
        <w:left w:w="108" w:type="dxa"/>
        <w:bottom w:w="0" w:type="dxa"/>
        <w:right w:w="108" w:type="dxa"/>
      </w:tblCellMar>
    </w:tblPr>
  </w:style>
  <w:style w:type="table" w:customStyle="1" w:styleId="19">
    <w:name w:val="19"/>
    <w:basedOn w:val="TableNormal11"/>
    <w:uiPriority w:val="99"/>
    <w:rsid w:val="00260E0E"/>
    <w:tblPr>
      <w:tblStyleRowBandSize w:val="1"/>
      <w:tblStyleColBandSize w:val="1"/>
      <w:tblCellMar>
        <w:top w:w="0" w:type="dxa"/>
        <w:left w:w="108" w:type="dxa"/>
        <w:bottom w:w="0" w:type="dxa"/>
        <w:right w:w="108" w:type="dxa"/>
      </w:tblCellMar>
    </w:tblPr>
  </w:style>
  <w:style w:type="table" w:customStyle="1" w:styleId="18">
    <w:name w:val="18"/>
    <w:basedOn w:val="TableNormal11"/>
    <w:uiPriority w:val="99"/>
    <w:rsid w:val="00260E0E"/>
    <w:tblPr>
      <w:tblStyleRowBandSize w:val="1"/>
      <w:tblStyleColBandSize w:val="1"/>
      <w:tblCellMar>
        <w:top w:w="0" w:type="dxa"/>
        <w:left w:w="108" w:type="dxa"/>
        <w:bottom w:w="0" w:type="dxa"/>
        <w:right w:w="108" w:type="dxa"/>
      </w:tblCellMar>
    </w:tblPr>
  </w:style>
  <w:style w:type="table" w:customStyle="1" w:styleId="17">
    <w:name w:val="17"/>
    <w:basedOn w:val="TableNormal11"/>
    <w:uiPriority w:val="99"/>
    <w:rsid w:val="00260E0E"/>
    <w:tblPr>
      <w:tblStyleRowBandSize w:val="1"/>
      <w:tblStyleColBandSize w:val="1"/>
      <w:tblCellMar>
        <w:top w:w="0" w:type="dxa"/>
        <w:left w:w="108" w:type="dxa"/>
        <w:bottom w:w="0" w:type="dxa"/>
        <w:right w:w="108" w:type="dxa"/>
      </w:tblCellMar>
    </w:tblPr>
  </w:style>
  <w:style w:type="table" w:customStyle="1" w:styleId="16">
    <w:name w:val="16"/>
    <w:basedOn w:val="TableNormal11"/>
    <w:uiPriority w:val="99"/>
    <w:rsid w:val="00260E0E"/>
    <w:tblPr>
      <w:tblStyleRowBandSize w:val="1"/>
      <w:tblStyleColBandSize w:val="1"/>
      <w:tblCellMar>
        <w:top w:w="0" w:type="dxa"/>
        <w:left w:w="108" w:type="dxa"/>
        <w:bottom w:w="0" w:type="dxa"/>
        <w:right w:w="108" w:type="dxa"/>
      </w:tblCellMar>
    </w:tblPr>
  </w:style>
  <w:style w:type="table" w:customStyle="1" w:styleId="15">
    <w:name w:val="15"/>
    <w:basedOn w:val="TableNormal11"/>
    <w:uiPriority w:val="99"/>
    <w:rsid w:val="00260E0E"/>
    <w:tblPr>
      <w:tblStyleRowBandSize w:val="1"/>
      <w:tblStyleColBandSize w:val="1"/>
      <w:tblCellMar>
        <w:top w:w="0" w:type="dxa"/>
        <w:left w:w="108" w:type="dxa"/>
        <w:bottom w:w="0" w:type="dxa"/>
        <w:right w:w="108" w:type="dxa"/>
      </w:tblCellMar>
    </w:tblPr>
  </w:style>
  <w:style w:type="table" w:customStyle="1" w:styleId="14">
    <w:name w:val="14"/>
    <w:basedOn w:val="TableNormal11"/>
    <w:uiPriority w:val="99"/>
    <w:rsid w:val="00260E0E"/>
    <w:tblPr>
      <w:tblStyleRowBandSize w:val="1"/>
      <w:tblStyleColBandSize w:val="1"/>
      <w:tblCellMar>
        <w:top w:w="0" w:type="dxa"/>
        <w:left w:w="108" w:type="dxa"/>
        <w:bottom w:w="0" w:type="dxa"/>
        <w:right w:w="108" w:type="dxa"/>
      </w:tblCellMar>
    </w:tblPr>
  </w:style>
  <w:style w:type="table" w:customStyle="1" w:styleId="13">
    <w:name w:val="13"/>
    <w:basedOn w:val="TableNormal11"/>
    <w:uiPriority w:val="99"/>
    <w:rsid w:val="00260E0E"/>
    <w:tblPr>
      <w:tblStyleRowBandSize w:val="1"/>
      <w:tblStyleColBandSize w:val="1"/>
      <w:tblCellMar>
        <w:top w:w="0" w:type="dxa"/>
        <w:left w:w="108" w:type="dxa"/>
        <w:bottom w:w="0" w:type="dxa"/>
        <w:right w:w="108" w:type="dxa"/>
      </w:tblCellMar>
    </w:tblPr>
  </w:style>
  <w:style w:type="table" w:customStyle="1" w:styleId="12">
    <w:name w:val="12"/>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11">
    <w:name w:val="11"/>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10">
    <w:name w:val="10"/>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9">
    <w:name w:val="9"/>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8">
    <w:name w:val="8"/>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7">
    <w:name w:val="7"/>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6">
    <w:name w:val="6"/>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5">
    <w:name w:val="5"/>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4">
    <w:name w:val="4"/>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3">
    <w:name w:val="3"/>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25">
    <w:name w:val="2"/>
    <w:basedOn w:val="TableNormal11"/>
    <w:uiPriority w:val="99"/>
    <w:rsid w:val="00C5670F"/>
    <w:tblPr>
      <w:tblStyleRowBandSize w:val="1"/>
      <w:tblStyleColBandSize w:val="1"/>
      <w:tblCellMar>
        <w:top w:w="0" w:type="dxa"/>
        <w:left w:w="108" w:type="dxa"/>
        <w:bottom w:w="0" w:type="dxa"/>
        <w:right w:w="108" w:type="dxa"/>
      </w:tblCellMar>
    </w:tblPr>
  </w:style>
  <w:style w:type="table" w:customStyle="1" w:styleId="1">
    <w:name w:val="1"/>
    <w:basedOn w:val="TableNormal11"/>
    <w:uiPriority w:val="99"/>
    <w:rsid w:val="00C5670F"/>
    <w:tblPr>
      <w:tblStyleRowBandSize w:val="1"/>
      <w:tblStyleColBandSize w:val="1"/>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986D14"/>
    <w:rPr>
      <w:rFonts w:cs="Times New Roman"/>
    </w:rPr>
  </w:style>
  <w:style w:type="character" w:customStyle="1" w:styleId="FontStyle156">
    <w:name w:val="Font Style156"/>
    <w:uiPriority w:val="99"/>
    <w:rsid w:val="00986D14"/>
    <w:rPr>
      <w:rFonts w:ascii="Times New Roman" w:hAnsi="Times New Roman"/>
      <w:sz w:val="16"/>
    </w:rPr>
  </w:style>
  <w:style w:type="character" w:styleId="Strong">
    <w:name w:val="Strong"/>
    <w:basedOn w:val="DefaultParagraphFont"/>
    <w:uiPriority w:val="99"/>
    <w:qFormat/>
    <w:rsid w:val="004C50A8"/>
    <w:rPr>
      <w:rFonts w:cs="Times New Roman"/>
      <w:b/>
      <w:bCs/>
    </w:rPr>
  </w:style>
  <w:style w:type="paragraph" w:customStyle="1" w:styleId="1a">
    <w:name w:val="Без интервала1"/>
    <w:uiPriority w:val="99"/>
    <w:rsid w:val="008368AA"/>
    <w:rPr>
      <w:rFonts w:ascii="Antiqua" w:eastAsia="Times New Roman" w:hAnsi="Antiqua" w:cs="Times New Roman"/>
      <w:sz w:val="26"/>
      <w:szCs w:val="20"/>
      <w:lang w:val="uk-UA"/>
    </w:rPr>
  </w:style>
  <w:style w:type="character" w:customStyle="1" w:styleId="26">
    <w:name w:val="Основной текст (2) + Полужирный"/>
    <w:uiPriority w:val="99"/>
    <w:rsid w:val="00DB3CAA"/>
    <w:rPr>
      <w:rFonts w:ascii="Times New Roman" w:hAnsi="Times New Roman"/>
      <w:b/>
      <w:color w:val="000000"/>
      <w:spacing w:val="0"/>
      <w:w w:val="100"/>
      <w:position w:val="0"/>
      <w:sz w:val="18"/>
      <w:u w:val="none"/>
      <w:lang w:val="es-ES" w:eastAsia="es-ES"/>
    </w:rPr>
  </w:style>
  <w:style w:type="paragraph" w:styleId="BlockText">
    <w:name w:val="Block Text"/>
    <w:basedOn w:val="Normal"/>
    <w:uiPriority w:val="99"/>
    <w:rsid w:val="00643CED"/>
    <w:pPr>
      <w:tabs>
        <w:tab w:val="left" w:pos="2475"/>
      </w:tabs>
      <w:suppressAutoHyphens w:val="0"/>
      <w:autoSpaceDE/>
      <w:autoSpaceDN/>
      <w:adjustRightInd/>
      <w:ind w:left="36" w:right="7" w:hanging="1"/>
      <w:textDirection w:val="lrTb"/>
      <w:textAlignment w:val="auto"/>
      <w:outlineLvl w:val="9"/>
    </w:pPr>
    <w:rPr>
      <w:bCs w:val="0"/>
      <w:position w:val="0"/>
      <w:sz w:val="24"/>
      <w:szCs w:val="24"/>
      <w:bdr w:val="none" w:sz="0" w:space="0" w:color="auto"/>
      <w:lang w:val="es-ES_tradnl" w:eastAsia="ru-RU"/>
    </w:rPr>
  </w:style>
</w:styles>
</file>

<file path=word/webSettings.xml><?xml version="1.0" encoding="utf-8"?>
<w:webSettings xmlns:r="http://schemas.openxmlformats.org/officeDocument/2006/relationships" xmlns:w="http://schemas.openxmlformats.org/wordprocessingml/2006/main">
  <w:divs>
    <w:div w:id="1697921485">
      <w:marLeft w:val="0"/>
      <w:marRight w:val="0"/>
      <w:marTop w:val="0"/>
      <w:marBottom w:val="0"/>
      <w:divBdr>
        <w:top w:val="none" w:sz="0" w:space="0" w:color="auto"/>
        <w:left w:val="none" w:sz="0" w:space="0" w:color="auto"/>
        <w:bottom w:val="none" w:sz="0" w:space="0" w:color="auto"/>
        <w:right w:val="none" w:sz="0" w:space="0" w:color="auto"/>
      </w:divBdr>
    </w:div>
    <w:div w:id="16979214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About/Faculty/INaturalScience/MFstud.aspx" TargetMode="External"/><Relationship Id="rId18" Type="http://schemas.openxmlformats.org/officeDocument/2006/relationships/hyperlink" Target="http://www.prisabs.com" TargetMode="External"/><Relationship Id="rId3" Type="http://schemas.openxmlformats.org/officeDocument/2006/relationships/settings" Target="settings.xml"/><Relationship Id="rId21" Type="http://schemas.openxmlformats.org/officeDocument/2006/relationships/hyperlink" Target="http://www.monografias.com/trabajos7/mono/mono.shtml" TargetMode="External"/><Relationship Id="rId7" Type="http://schemas.openxmlformats.org/officeDocument/2006/relationships/hyperlink" Target="mailto:ludmilatkachenko777@gmail.com" TargetMode="External"/><Relationship Id="rId12" Type="http://schemas.openxmlformats.org/officeDocument/2006/relationships/hyperlink" Target="http://www.kspu.edu/Information/Academicintegrity.aspx" TargetMode="External"/><Relationship Id="rId17" Type="http://schemas.openxmlformats.org/officeDocument/2006/relationships/hyperlink" Target="http://www.rae.es" TargetMode="External"/><Relationship Id="rId2" Type="http://schemas.openxmlformats.org/officeDocument/2006/relationships/styles" Target="styles.xml"/><Relationship Id="rId16" Type="http://schemas.openxmlformats.org/officeDocument/2006/relationships/hyperlink" Target="https://ru.bookmate.com/books/edSUfAfx" TargetMode="External"/><Relationship Id="rId20" Type="http://schemas.openxmlformats.org/officeDocument/2006/relationships/hyperlink" Target="http://www.rincondelvago.com/" TargetMode="External"/><Relationship Id="rId1" Type="http://schemas.openxmlformats.org/officeDocument/2006/relationships/numbering" Target="numbering.xml"/><Relationship Id="rId6" Type="http://schemas.openxmlformats.org/officeDocument/2006/relationships/hyperlink" Target="http://www.kspu.edu/About/Faculty/IUkrForeignPhilology/ChairGermRomLan.aspx" TargetMode="External"/><Relationship Id="rId11" Type="http://schemas.openxmlformats.org/officeDocument/2006/relationships/hyperlink" Target="http://www.kspu.edu/About/DepartmentAndServices/DAcademicServ.aspx"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fileskachat.com/download/1017_e3a56d5203e37be32785a156a1f43921.html" TargetMode="External"/><Relationship Id="rId23" Type="http://schemas.openxmlformats.org/officeDocument/2006/relationships/fontTable" Target="fontTable.xml"/><Relationship Id="rId10" Type="http://schemas.openxmlformats.org/officeDocument/2006/relationships/hyperlink" Target="http://www.kspu.edu/About/DepartmentAndServices/DAcademicServ.aspx" TargetMode="External"/><Relationship Id="rId19" Type="http://schemas.openxmlformats.org/officeDocument/2006/relationships/hyperlink" Target="http://es.wikipedia.org/wiki/"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s://may.alleng.org/d/span/span08.htm" TargetMode="External"/><Relationship Id="rId22" Type="http://schemas.openxmlformats.org/officeDocument/2006/relationships/hyperlink" Target="http://www.hispanotec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1188</TotalTime>
  <Pages>14</Pages>
  <Words>3753</Words>
  <Characters>21398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MKolesnik</cp:lastModifiedBy>
  <cp:revision>57</cp:revision>
  <cp:lastPrinted>2020-11-16T12:42:00Z</cp:lastPrinted>
  <dcterms:created xsi:type="dcterms:W3CDTF">2020-09-06T06:54:00Z</dcterms:created>
  <dcterms:modified xsi:type="dcterms:W3CDTF">2020-11-17T08:51:00Z</dcterms:modified>
</cp:coreProperties>
</file>